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209B6" w14:textId="2EFDDB50" w:rsidR="00B23080" w:rsidRDefault="00B23080" w:rsidP="00063913">
      <w:pPr>
        <w:pStyle w:val="Heading1"/>
        <w:sectPr w:rsidR="00B23080" w:rsidSect="007E05A6">
          <w:headerReference w:type="default" r:id="rId10"/>
          <w:footerReference w:type="even" r:id="rId11"/>
          <w:footerReference w:type="default" r:id="rId12"/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326"/>
        </w:sectPr>
      </w:pPr>
      <w:r w:rsidRPr="00B23080">
        <w:drawing>
          <wp:inline distT="0" distB="0" distL="0" distR="0" wp14:anchorId="5BD35D82" wp14:editId="3D190B44">
            <wp:extent cx="9394047" cy="5283200"/>
            <wp:effectExtent l="0" t="0" r="4445" b="0"/>
            <wp:docPr id="1110346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4626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01213" cy="528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8412" w14:textId="7B315A0E" w:rsidR="00A17396" w:rsidRPr="00063913" w:rsidRDefault="00A17396" w:rsidP="00063913">
      <w:pPr>
        <w:pStyle w:val="Heading1"/>
      </w:pPr>
      <w:r w:rsidRPr="00063913">
        <w:lastRenderedPageBreak/>
        <w:t>Identify Your Audience</w:t>
      </w:r>
    </w:p>
    <w:p w14:paraId="6D4ACC43" w14:textId="5DCC09FB" w:rsidR="00A17396" w:rsidRDefault="00A17396" w:rsidP="00206490">
      <w:pPr>
        <w:ind w:left="360"/>
      </w:pPr>
      <w:r>
        <w:t>Determine the key stakeholders or audience members. List their interests, priorities, and level of data literacy to tailor your presentation.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95"/>
        <w:gridCol w:w="9551"/>
      </w:tblGrid>
      <w:tr w:rsidR="00A17396" w14:paraId="199E6937" w14:textId="77777777" w:rsidTr="00677881">
        <w:trPr>
          <w:trHeight w:val="917"/>
        </w:trPr>
        <w:tc>
          <w:tcPr>
            <w:tcW w:w="4095" w:type="dxa"/>
            <w:vAlign w:val="center"/>
          </w:tcPr>
          <w:p w14:paraId="698B20EC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 w:rsidRPr="00A60AF2">
              <w:rPr>
                <w:b/>
                <w:bCs/>
                <w:sz w:val="32"/>
                <w:szCs w:val="32"/>
              </w:rPr>
              <w:t>Stakeholder</w:t>
            </w:r>
          </w:p>
        </w:tc>
        <w:tc>
          <w:tcPr>
            <w:tcW w:w="9551" w:type="dxa"/>
          </w:tcPr>
          <w:p w14:paraId="197ADDDF" w14:textId="77777777" w:rsidR="00A17396" w:rsidRDefault="00A17396" w:rsidP="00677881">
            <w:pPr>
              <w:ind w:left="360"/>
            </w:pPr>
          </w:p>
        </w:tc>
      </w:tr>
      <w:tr w:rsidR="00A17396" w14:paraId="0B011DB5" w14:textId="77777777" w:rsidTr="00677881">
        <w:trPr>
          <w:trHeight w:val="800"/>
        </w:trPr>
        <w:tc>
          <w:tcPr>
            <w:tcW w:w="4095" w:type="dxa"/>
            <w:vAlign w:val="center"/>
          </w:tcPr>
          <w:p w14:paraId="5DFEAF0F" w14:textId="77777777" w:rsidR="00413912" w:rsidRPr="00413912" w:rsidRDefault="00413912" w:rsidP="00413912">
            <w:pPr>
              <w:rPr>
                <w:b/>
                <w:bCs/>
                <w:szCs w:val="21"/>
              </w:rPr>
            </w:pPr>
          </w:p>
          <w:p w14:paraId="6D37151B" w14:textId="24FECCAC" w:rsidR="00ED4FAD" w:rsidRPr="00A60AF2" w:rsidRDefault="00A17396" w:rsidP="00413912">
            <w:pPr>
              <w:jc w:val="center"/>
              <w:rPr>
                <w:b/>
                <w:bCs/>
                <w:sz w:val="32"/>
                <w:szCs w:val="32"/>
              </w:rPr>
            </w:pPr>
            <w:r w:rsidRPr="00A60AF2">
              <w:rPr>
                <w:b/>
                <w:bCs/>
                <w:sz w:val="32"/>
                <w:szCs w:val="32"/>
              </w:rPr>
              <w:t>Role</w:t>
            </w:r>
          </w:p>
        </w:tc>
        <w:tc>
          <w:tcPr>
            <w:tcW w:w="9551" w:type="dxa"/>
          </w:tcPr>
          <w:p w14:paraId="75319A80" w14:textId="77777777" w:rsidR="00A17396" w:rsidRDefault="00A17396" w:rsidP="00677881">
            <w:pPr>
              <w:ind w:left="360"/>
            </w:pPr>
          </w:p>
        </w:tc>
      </w:tr>
      <w:tr w:rsidR="00A17396" w14:paraId="3D7560E5" w14:textId="77777777" w:rsidTr="00677881">
        <w:trPr>
          <w:trHeight w:val="1788"/>
        </w:trPr>
        <w:tc>
          <w:tcPr>
            <w:tcW w:w="4095" w:type="dxa"/>
            <w:vAlign w:val="center"/>
          </w:tcPr>
          <w:p w14:paraId="44DD704F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 w:rsidRPr="00A60AF2">
              <w:rPr>
                <w:b/>
                <w:bCs/>
                <w:sz w:val="32"/>
                <w:szCs w:val="32"/>
              </w:rPr>
              <w:t>Interests</w:t>
            </w:r>
          </w:p>
        </w:tc>
        <w:tc>
          <w:tcPr>
            <w:tcW w:w="9551" w:type="dxa"/>
          </w:tcPr>
          <w:p w14:paraId="7E2A7271" w14:textId="77777777" w:rsidR="00A17396" w:rsidRDefault="00A17396" w:rsidP="00677881">
            <w:pPr>
              <w:ind w:left="360"/>
            </w:pPr>
          </w:p>
        </w:tc>
      </w:tr>
      <w:tr w:rsidR="00A17396" w14:paraId="12742072" w14:textId="77777777" w:rsidTr="00677881">
        <w:trPr>
          <w:trHeight w:val="1788"/>
        </w:trPr>
        <w:tc>
          <w:tcPr>
            <w:tcW w:w="4095" w:type="dxa"/>
            <w:vAlign w:val="center"/>
          </w:tcPr>
          <w:p w14:paraId="5B13172B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 w:rsidRPr="00A60AF2">
              <w:rPr>
                <w:b/>
                <w:bCs/>
                <w:sz w:val="32"/>
                <w:szCs w:val="32"/>
              </w:rPr>
              <w:t>Priorities</w:t>
            </w:r>
          </w:p>
        </w:tc>
        <w:tc>
          <w:tcPr>
            <w:tcW w:w="9551" w:type="dxa"/>
          </w:tcPr>
          <w:p w14:paraId="066CAEA2" w14:textId="77777777" w:rsidR="00A17396" w:rsidRDefault="00A17396" w:rsidP="00677881">
            <w:pPr>
              <w:ind w:left="360"/>
            </w:pPr>
          </w:p>
        </w:tc>
      </w:tr>
      <w:tr w:rsidR="00A17396" w14:paraId="023D6242" w14:textId="77777777" w:rsidTr="00677881">
        <w:trPr>
          <w:trHeight w:val="1788"/>
        </w:trPr>
        <w:tc>
          <w:tcPr>
            <w:tcW w:w="4095" w:type="dxa"/>
            <w:vAlign w:val="center"/>
          </w:tcPr>
          <w:p w14:paraId="0C0D739C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 w:rsidRPr="00A60AF2">
              <w:rPr>
                <w:b/>
                <w:bCs/>
                <w:sz w:val="32"/>
                <w:szCs w:val="32"/>
              </w:rPr>
              <w:t>Level of Data Literacy</w:t>
            </w:r>
          </w:p>
        </w:tc>
        <w:tc>
          <w:tcPr>
            <w:tcW w:w="9551" w:type="dxa"/>
          </w:tcPr>
          <w:p w14:paraId="7B18D201" w14:textId="77777777" w:rsidR="00A17396" w:rsidRDefault="00A17396" w:rsidP="00677881">
            <w:pPr>
              <w:ind w:left="360"/>
            </w:pPr>
          </w:p>
        </w:tc>
      </w:tr>
    </w:tbl>
    <w:p w14:paraId="07EF350D" w14:textId="77777777" w:rsidR="00A17396" w:rsidRDefault="00A17396" w:rsidP="00A17396">
      <w:pPr>
        <w:sectPr w:rsidR="00A17396" w:rsidSect="007E05A6"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326"/>
        </w:sectPr>
      </w:pPr>
    </w:p>
    <w:p w14:paraId="7ED2FA9B" w14:textId="6FA3A388" w:rsidR="00A17396" w:rsidRDefault="00A17396" w:rsidP="00063913">
      <w:pPr>
        <w:pStyle w:val="Heading1"/>
      </w:pPr>
      <w:r>
        <w:lastRenderedPageBreak/>
        <w:t>Identify Your Audience</w:t>
      </w:r>
      <w:r w:rsidR="00AE0EC3">
        <w:t xml:space="preserve"> (continued)</w:t>
      </w:r>
      <w:r w:rsidRPr="28093EFD">
        <w:rPr>
          <w:rStyle w:val="Strong"/>
          <w:b/>
        </w:rPr>
        <w:t xml:space="preserve"> </w:t>
      </w:r>
    </w:p>
    <w:p w14:paraId="7EE4F6B2" w14:textId="77777777" w:rsidR="00A17396" w:rsidRDefault="00A17396" w:rsidP="00063913">
      <w:pPr>
        <w:pStyle w:val="Heading1"/>
        <w:rPr>
          <w:rStyle w:val="Strong"/>
          <w:b/>
          <w:bCs/>
        </w:rPr>
      </w:pPr>
      <w:r w:rsidRPr="28093EFD">
        <w:rPr>
          <w:rStyle w:val="Strong"/>
          <w:b/>
        </w:rPr>
        <w:t>Examples</w:t>
      </w:r>
    </w:p>
    <w:p w14:paraId="30D8F909" w14:textId="77777777" w:rsidR="00A17396" w:rsidRDefault="00A17396" w:rsidP="00A17396"/>
    <w:tbl>
      <w:tblPr>
        <w:tblStyle w:val="TableGrid"/>
        <w:tblW w:w="0" w:type="auto"/>
        <w:tblCellMar>
          <w:top w:w="144" w:type="dxa"/>
          <w:bottom w:w="144" w:type="dxa"/>
        </w:tblCellMar>
        <w:tblLook w:val="04A0" w:firstRow="1" w:lastRow="0" w:firstColumn="1" w:lastColumn="0" w:noHBand="0" w:noVBand="1"/>
      </w:tblPr>
      <w:tblGrid>
        <w:gridCol w:w="2102"/>
        <w:gridCol w:w="3981"/>
        <w:gridCol w:w="3981"/>
        <w:gridCol w:w="4326"/>
      </w:tblGrid>
      <w:tr w:rsidR="00A17396" w14:paraId="59726912" w14:textId="77777777" w:rsidTr="00677881">
        <w:trPr>
          <w:trHeight w:val="337"/>
        </w:trPr>
        <w:tc>
          <w:tcPr>
            <w:tcW w:w="14390" w:type="dxa"/>
            <w:gridSpan w:val="4"/>
          </w:tcPr>
          <w:p w14:paraId="0ED6972E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  <w:sz w:val="32"/>
                <w:szCs w:val="32"/>
              </w:rPr>
            </w:pPr>
            <w:r w:rsidRPr="00A60AF2">
              <w:rPr>
                <w:b/>
                <w:bCs/>
                <w:sz w:val="32"/>
                <w:szCs w:val="32"/>
              </w:rPr>
              <w:t>Stakeholder Examples</w:t>
            </w:r>
          </w:p>
        </w:tc>
      </w:tr>
      <w:tr w:rsidR="00A17396" w14:paraId="059A9014" w14:textId="77777777" w:rsidTr="00677881">
        <w:trPr>
          <w:trHeight w:val="337"/>
        </w:trPr>
        <w:tc>
          <w:tcPr>
            <w:tcW w:w="2102" w:type="dxa"/>
            <w:vAlign w:val="center"/>
          </w:tcPr>
          <w:p w14:paraId="1535BB92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</w:rPr>
            </w:pPr>
            <w:r w:rsidRPr="00A60AF2">
              <w:rPr>
                <w:b/>
                <w:bCs/>
              </w:rPr>
              <w:t>Role</w:t>
            </w:r>
          </w:p>
        </w:tc>
        <w:tc>
          <w:tcPr>
            <w:tcW w:w="3981" w:type="dxa"/>
            <w:vAlign w:val="center"/>
          </w:tcPr>
          <w:p w14:paraId="49699652" w14:textId="77777777" w:rsidR="00A17396" w:rsidRDefault="00A17396" w:rsidP="00677881">
            <w:pPr>
              <w:ind w:left="360"/>
              <w:jc w:val="center"/>
            </w:pPr>
            <w:r>
              <w:t>CFO, Laura Chang</w:t>
            </w:r>
          </w:p>
        </w:tc>
        <w:tc>
          <w:tcPr>
            <w:tcW w:w="3981" w:type="dxa"/>
            <w:vAlign w:val="center"/>
          </w:tcPr>
          <w:p w14:paraId="72B8B029" w14:textId="77777777" w:rsidR="00A17396" w:rsidRDefault="00A17396" w:rsidP="00677881">
            <w:pPr>
              <w:ind w:left="360"/>
              <w:jc w:val="center"/>
            </w:pPr>
            <w:r>
              <w:t>Marketing Director, John Smith</w:t>
            </w:r>
          </w:p>
        </w:tc>
        <w:tc>
          <w:tcPr>
            <w:tcW w:w="4326" w:type="dxa"/>
            <w:vAlign w:val="center"/>
          </w:tcPr>
          <w:p w14:paraId="324B1612" w14:textId="77777777" w:rsidR="00A17396" w:rsidRDefault="00A17396" w:rsidP="00677881">
            <w:pPr>
              <w:ind w:left="360"/>
              <w:jc w:val="center"/>
            </w:pPr>
            <w:r>
              <w:t>Event Manager, Sarah Hughes</w:t>
            </w:r>
          </w:p>
        </w:tc>
      </w:tr>
      <w:tr w:rsidR="00A17396" w14:paraId="385729B2" w14:textId="77777777" w:rsidTr="00677881">
        <w:trPr>
          <w:trHeight w:val="353"/>
        </w:trPr>
        <w:tc>
          <w:tcPr>
            <w:tcW w:w="2102" w:type="dxa"/>
            <w:vAlign w:val="center"/>
          </w:tcPr>
          <w:p w14:paraId="1595F316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</w:rPr>
            </w:pPr>
            <w:r w:rsidRPr="00A60AF2">
              <w:rPr>
                <w:b/>
                <w:bCs/>
              </w:rPr>
              <w:t>Interests</w:t>
            </w:r>
          </w:p>
        </w:tc>
        <w:tc>
          <w:tcPr>
            <w:tcW w:w="3981" w:type="dxa"/>
            <w:vAlign w:val="center"/>
          </w:tcPr>
          <w:p w14:paraId="349B3FBA" w14:textId="77777777" w:rsidR="00A17396" w:rsidRDefault="00A17396" w:rsidP="00677881">
            <w:pPr>
              <w:pStyle w:val="text-body"/>
              <w:ind w:left="360"/>
              <w:jc w:val="center"/>
            </w:pPr>
            <w:r>
              <w:t>Financial performance of events, budget adherence, cost-benefit analysis of event initiatives.</w:t>
            </w:r>
          </w:p>
        </w:tc>
        <w:tc>
          <w:tcPr>
            <w:tcW w:w="3981" w:type="dxa"/>
            <w:vAlign w:val="center"/>
          </w:tcPr>
          <w:p w14:paraId="42E886E8" w14:textId="77777777" w:rsidR="00A17396" w:rsidRPr="00A60AF2" w:rsidRDefault="00A17396" w:rsidP="00677881">
            <w:pPr>
              <w:ind w:left="360"/>
              <w:jc w:val="center"/>
            </w:pPr>
            <w:r>
              <w:t>Identifying effective marketing channels, tracking campaign performance, understanding audience demographics.</w:t>
            </w:r>
          </w:p>
        </w:tc>
        <w:tc>
          <w:tcPr>
            <w:tcW w:w="4326" w:type="dxa"/>
            <w:vAlign w:val="center"/>
          </w:tcPr>
          <w:p w14:paraId="6D8C3EEE" w14:textId="77777777" w:rsidR="00A17396" w:rsidRDefault="00A17396" w:rsidP="00677881">
            <w:pPr>
              <w:ind w:left="360"/>
              <w:jc w:val="center"/>
            </w:pPr>
            <w:r>
              <w:t>Increasing event attendance, enhancing attendee experience, optimizing event logistics.</w:t>
            </w:r>
          </w:p>
        </w:tc>
      </w:tr>
      <w:tr w:rsidR="00A17396" w14:paraId="0EEA851F" w14:textId="77777777" w:rsidTr="00677881">
        <w:trPr>
          <w:trHeight w:val="337"/>
        </w:trPr>
        <w:tc>
          <w:tcPr>
            <w:tcW w:w="2102" w:type="dxa"/>
            <w:vAlign w:val="center"/>
          </w:tcPr>
          <w:p w14:paraId="02E7679C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</w:rPr>
            </w:pPr>
            <w:r w:rsidRPr="00A60AF2">
              <w:rPr>
                <w:b/>
                <w:bCs/>
              </w:rPr>
              <w:t>Priorities</w:t>
            </w:r>
          </w:p>
        </w:tc>
        <w:tc>
          <w:tcPr>
            <w:tcW w:w="3981" w:type="dxa"/>
            <w:vAlign w:val="center"/>
          </w:tcPr>
          <w:p w14:paraId="027E8C44" w14:textId="77777777" w:rsidR="00A17396" w:rsidRDefault="00A17396" w:rsidP="00677881">
            <w:pPr>
              <w:pStyle w:val="text-body"/>
              <w:ind w:left="360"/>
              <w:jc w:val="center"/>
            </w:pPr>
            <w:r>
              <w:t>Monitoring financial metrics, ensuring fiscal responsibility, evaluating financial ROI of events.</w:t>
            </w:r>
          </w:p>
        </w:tc>
        <w:tc>
          <w:tcPr>
            <w:tcW w:w="3981" w:type="dxa"/>
            <w:vAlign w:val="center"/>
          </w:tcPr>
          <w:p w14:paraId="4BD7AFD9" w14:textId="77777777" w:rsidR="00A17396" w:rsidRDefault="00A17396" w:rsidP="00677881">
            <w:pPr>
              <w:ind w:left="360"/>
              <w:jc w:val="center"/>
            </w:pPr>
            <w:r>
              <w:t>Boosting event visibility, increasing registration numbers, improving conversion rates.</w:t>
            </w:r>
          </w:p>
        </w:tc>
        <w:tc>
          <w:tcPr>
            <w:tcW w:w="4326" w:type="dxa"/>
            <w:vAlign w:val="center"/>
          </w:tcPr>
          <w:p w14:paraId="2C81E993" w14:textId="77777777" w:rsidR="00A17396" w:rsidRDefault="00A17396" w:rsidP="00677881">
            <w:pPr>
              <w:ind w:left="360"/>
              <w:jc w:val="center"/>
            </w:pPr>
            <w:r>
              <w:t>Maximizing ROI, staying within budget, ensuring seamless execution of events.</w:t>
            </w:r>
          </w:p>
        </w:tc>
      </w:tr>
      <w:tr w:rsidR="00A17396" w14:paraId="2535D8CF" w14:textId="77777777" w:rsidTr="00677881">
        <w:trPr>
          <w:trHeight w:val="675"/>
        </w:trPr>
        <w:tc>
          <w:tcPr>
            <w:tcW w:w="2102" w:type="dxa"/>
            <w:vAlign w:val="center"/>
          </w:tcPr>
          <w:p w14:paraId="5601AC22" w14:textId="77777777" w:rsidR="00A17396" w:rsidRPr="00A60AF2" w:rsidRDefault="00A17396" w:rsidP="00677881">
            <w:pPr>
              <w:ind w:left="360"/>
              <w:jc w:val="center"/>
              <w:rPr>
                <w:b/>
                <w:bCs/>
              </w:rPr>
            </w:pPr>
            <w:r w:rsidRPr="00A60AF2">
              <w:rPr>
                <w:b/>
                <w:bCs/>
              </w:rPr>
              <w:t>Level of Data Literacy</w:t>
            </w:r>
          </w:p>
        </w:tc>
        <w:tc>
          <w:tcPr>
            <w:tcW w:w="3981" w:type="dxa"/>
            <w:vAlign w:val="center"/>
          </w:tcPr>
          <w:p w14:paraId="19358532" w14:textId="77777777" w:rsidR="00A17396" w:rsidRDefault="00A17396" w:rsidP="00677881">
            <w:pPr>
              <w:ind w:left="360"/>
              <w:jc w:val="center"/>
            </w:pPr>
            <w:r>
              <w:t>High - skilled in financial analysis and experienced with budget management.</w:t>
            </w:r>
          </w:p>
        </w:tc>
        <w:tc>
          <w:tcPr>
            <w:tcW w:w="3981" w:type="dxa"/>
            <w:vAlign w:val="center"/>
          </w:tcPr>
          <w:p w14:paraId="354397C5" w14:textId="77777777" w:rsidR="00A17396" w:rsidRDefault="00A17396" w:rsidP="00677881">
            <w:pPr>
              <w:ind w:left="360"/>
              <w:jc w:val="center"/>
            </w:pPr>
            <w:r>
              <w:t>Moderate - comfortable with basic data analysis and familiar with marketing metrics.</w:t>
            </w:r>
          </w:p>
        </w:tc>
        <w:tc>
          <w:tcPr>
            <w:tcW w:w="4326" w:type="dxa"/>
            <w:vAlign w:val="center"/>
          </w:tcPr>
          <w:p w14:paraId="7D223AC7" w14:textId="77777777" w:rsidR="00A17396" w:rsidRDefault="00A17396" w:rsidP="00677881">
            <w:pPr>
              <w:ind w:left="360"/>
              <w:jc w:val="center"/>
            </w:pPr>
            <w:r>
              <w:t>High - proficient in interpreting complex data sets and using event management software.</w:t>
            </w:r>
          </w:p>
        </w:tc>
      </w:tr>
    </w:tbl>
    <w:p w14:paraId="1DCB4210" w14:textId="77777777" w:rsidR="00A17396" w:rsidRPr="00C3264B" w:rsidRDefault="00A17396" w:rsidP="00A17396">
      <w:pPr>
        <w:sectPr w:rsidR="00A17396" w:rsidRPr="00C3264B" w:rsidSect="00A17396">
          <w:pgSz w:w="15840" w:h="12240" w:orient="landscape"/>
          <w:pgMar w:top="720" w:right="720" w:bottom="720" w:left="720" w:header="720" w:footer="720" w:gutter="0"/>
          <w:cols w:space="720"/>
          <w:docGrid w:linePitch="326"/>
        </w:sectPr>
      </w:pPr>
    </w:p>
    <w:p w14:paraId="19B21085" w14:textId="32583EB8" w:rsidR="00A17396" w:rsidRPr="00063913" w:rsidRDefault="00A17396" w:rsidP="00063913">
      <w:pPr>
        <w:pStyle w:val="Heading1"/>
        <w:rPr>
          <w:rStyle w:val="Strong"/>
          <w:bCs/>
          <w:i w:val="0"/>
          <w:color w:val="218D58"/>
        </w:rPr>
      </w:pPr>
      <w:r w:rsidRPr="00063913">
        <w:rPr>
          <w:rStyle w:val="Strong"/>
          <w:bCs/>
          <w:i w:val="0"/>
          <w:color w:val="218D58"/>
        </w:rPr>
        <w:lastRenderedPageBreak/>
        <w:t>Define Your Message</w:t>
      </w:r>
    </w:p>
    <w:p w14:paraId="60EC0605" w14:textId="2FBB1209" w:rsidR="00A17396" w:rsidRPr="00BC0A56" w:rsidRDefault="00A17396" w:rsidP="00BC0A56">
      <w:pPr>
        <w:ind w:left="360"/>
        <w:rPr>
          <w:rStyle w:val="Strong"/>
          <w:bCs w:val="0"/>
          <w:i w:val="0"/>
          <w:color w:val="auto"/>
        </w:rPr>
      </w:pPr>
      <w:r>
        <w:t>Collaborate to pinpoint the core insight or takeaway. Ensure everyone agrees on the primary message you wish to convey to the audience.</w:t>
      </w:r>
    </w:p>
    <w:p w14:paraId="59AFD48B" w14:textId="77777777" w:rsidR="00A17396" w:rsidRDefault="00A17396" w:rsidP="00A17396"/>
    <w:tbl>
      <w:tblPr>
        <w:tblStyle w:val="TableGrid"/>
        <w:tblW w:w="14444" w:type="dxa"/>
        <w:tblLook w:val="04A0" w:firstRow="1" w:lastRow="0" w:firstColumn="1" w:lastColumn="0" w:noHBand="0" w:noVBand="1"/>
      </w:tblPr>
      <w:tblGrid>
        <w:gridCol w:w="5144"/>
        <w:gridCol w:w="9300"/>
      </w:tblGrid>
      <w:tr w:rsidR="00A17396" w14:paraId="0F3B9A53" w14:textId="77777777" w:rsidTr="00677881">
        <w:trPr>
          <w:trHeight w:val="1917"/>
        </w:trPr>
        <w:tc>
          <w:tcPr>
            <w:tcW w:w="5144" w:type="dxa"/>
            <w:vAlign w:val="center"/>
          </w:tcPr>
          <w:p w14:paraId="4979B375" w14:textId="77777777" w:rsidR="00A17396" w:rsidRDefault="00A17396" w:rsidP="00677881">
            <w:pPr>
              <w:jc w:val="center"/>
              <w:rPr>
                <w:rStyle w:val="Strong"/>
                <w:sz w:val="32"/>
                <w:szCs w:val="32"/>
              </w:rPr>
            </w:pPr>
            <w:r>
              <w:rPr>
                <w:rStyle w:val="Strong"/>
                <w:sz w:val="32"/>
                <w:szCs w:val="32"/>
              </w:rPr>
              <w:t xml:space="preserve">Stakeholder </w:t>
            </w:r>
          </w:p>
          <w:p w14:paraId="5CE67CF9" w14:textId="77777777" w:rsidR="00A17396" w:rsidRPr="00A60AF2" w:rsidRDefault="00A17396" w:rsidP="00677881">
            <w:pPr>
              <w:jc w:val="center"/>
              <w:rPr>
                <w:rStyle w:val="Strong"/>
                <w:b/>
                <w:bCs w:val="0"/>
                <w:sz w:val="32"/>
                <w:szCs w:val="32"/>
              </w:rPr>
            </w:pPr>
            <w:r w:rsidRPr="00A60AF2">
              <w:rPr>
                <w:rStyle w:val="Strong"/>
                <w:sz w:val="32"/>
                <w:szCs w:val="32"/>
              </w:rPr>
              <w:t>(Retrieve from previous activity)</w:t>
            </w:r>
          </w:p>
        </w:tc>
        <w:tc>
          <w:tcPr>
            <w:tcW w:w="9300" w:type="dxa"/>
          </w:tcPr>
          <w:p w14:paraId="115544C3" w14:textId="77777777" w:rsidR="00A17396" w:rsidRDefault="00A17396" w:rsidP="00677881">
            <w:pPr>
              <w:ind w:left="360"/>
            </w:pPr>
          </w:p>
        </w:tc>
      </w:tr>
      <w:tr w:rsidR="00A17396" w14:paraId="45E25A2D" w14:textId="77777777" w:rsidTr="00677881">
        <w:trPr>
          <w:trHeight w:val="1917"/>
        </w:trPr>
        <w:tc>
          <w:tcPr>
            <w:tcW w:w="5144" w:type="dxa"/>
            <w:vAlign w:val="center"/>
          </w:tcPr>
          <w:p w14:paraId="7C9C1F71" w14:textId="77777777" w:rsidR="00A17396" w:rsidRPr="00A60AF2" w:rsidRDefault="00A17396" w:rsidP="00677881">
            <w:pPr>
              <w:jc w:val="center"/>
              <w:rPr>
                <w:sz w:val="32"/>
                <w:szCs w:val="32"/>
              </w:rPr>
            </w:pPr>
            <w:r w:rsidRPr="00A60AF2">
              <w:rPr>
                <w:rStyle w:val="Strong"/>
                <w:sz w:val="32"/>
                <w:szCs w:val="32"/>
              </w:rPr>
              <w:t>Tailored Message</w:t>
            </w:r>
          </w:p>
          <w:p w14:paraId="0C6F2239" w14:textId="77777777" w:rsidR="00A17396" w:rsidRPr="00A60AF2" w:rsidRDefault="00A17396" w:rsidP="00677881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9300" w:type="dxa"/>
          </w:tcPr>
          <w:p w14:paraId="1E80950A" w14:textId="77777777" w:rsidR="00A17396" w:rsidRDefault="00A17396" w:rsidP="00677881">
            <w:pPr>
              <w:ind w:left="360"/>
            </w:pPr>
          </w:p>
        </w:tc>
      </w:tr>
      <w:tr w:rsidR="00A17396" w14:paraId="33882092" w14:textId="77777777" w:rsidTr="00677881">
        <w:trPr>
          <w:trHeight w:val="1917"/>
        </w:trPr>
        <w:tc>
          <w:tcPr>
            <w:tcW w:w="5144" w:type="dxa"/>
            <w:vAlign w:val="center"/>
          </w:tcPr>
          <w:p w14:paraId="17AA5D5F" w14:textId="77777777" w:rsidR="00A17396" w:rsidRPr="00A60AF2" w:rsidRDefault="00A17396" w:rsidP="00677881">
            <w:pPr>
              <w:jc w:val="center"/>
              <w:rPr>
                <w:sz w:val="32"/>
                <w:szCs w:val="32"/>
              </w:rPr>
            </w:pPr>
            <w:r w:rsidRPr="00A60AF2">
              <w:rPr>
                <w:rStyle w:val="Strong"/>
                <w:sz w:val="32"/>
                <w:szCs w:val="32"/>
              </w:rPr>
              <w:t>Key Points to Emphasize</w:t>
            </w:r>
          </w:p>
        </w:tc>
        <w:tc>
          <w:tcPr>
            <w:tcW w:w="9300" w:type="dxa"/>
          </w:tcPr>
          <w:p w14:paraId="7DCCC400" w14:textId="77777777" w:rsidR="00A17396" w:rsidRDefault="00A17396" w:rsidP="00677881">
            <w:pPr>
              <w:ind w:left="360"/>
            </w:pPr>
          </w:p>
        </w:tc>
      </w:tr>
    </w:tbl>
    <w:p w14:paraId="08566286" w14:textId="77777777" w:rsidR="00A17396" w:rsidRPr="00A60AF2" w:rsidRDefault="00A17396" w:rsidP="00A17396">
      <w:pPr>
        <w:sectPr w:rsidR="00A17396" w:rsidRPr="00A60AF2" w:rsidSect="00A17396">
          <w:pgSz w:w="15840" w:h="12240" w:orient="landscape"/>
          <w:pgMar w:top="720" w:right="720" w:bottom="720" w:left="720" w:header="720" w:footer="720" w:gutter="0"/>
          <w:cols w:space="720"/>
          <w:docGrid w:linePitch="326"/>
        </w:sectPr>
      </w:pPr>
    </w:p>
    <w:p w14:paraId="750E6E37" w14:textId="2C238978" w:rsidR="00A17396" w:rsidRPr="00063913" w:rsidRDefault="00A17396" w:rsidP="00063913">
      <w:pPr>
        <w:pStyle w:val="Heading1"/>
        <w:rPr>
          <w:rStyle w:val="Strong"/>
          <w:bCs/>
          <w:i w:val="0"/>
          <w:color w:val="218D58"/>
        </w:rPr>
      </w:pPr>
      <w:r w:rsidRPr="00063913">
        <w:rPr>
          <w:rStyle w:val="Strong"/>
          <w:bCs/>
          <w:i w:val="0"/>
          <w:color w:val="218D58"/>
        </w:rPr>
        <w:lastRenderedPageBreak/>
        <w:t>Define Your Message</w:t>
      </w:r>
      <w:r w:rsidR="00AE0EC3" w:rsidRPr="00063913">
        <w:rPr>
          <w:rStyle w:val="Strong"/>
          <w:bCs/>
          <w:i w:val="0"/>
          <w:color w:val="218D58"/>
        </w:rPr>
        <w:t xml:space="preserve"> (continued)</w:t>
      </w:r>
    </w:p>
    <w:p w14:paraId="45A73562" w14:textId="77777777" w:rsidR="00A17396" w:rsidRDefault="00A17396" w:rsidP="00063913">
      <w:pPr>
        <w:pStyle w:val="Heading1"/>
        <w:rPr>
          <w:rStyle w:val="Strong"/>
          <w:b/>
          <w:bCs/>
        </w:rPr>
      </w:pPr>
      <w:r w:rsidRPr="00B463A7">
        <w:rPr>
          <w:rStyle w:val="Strong"/>
          <w:b/>
        </w:rPr>
        <w:t>Examples</w:t>
      </w:r>
    </w:p>
    <w:p w14:paraId="3AB7BEC1" w14:textId="77777777" w:rsidR="00A17396" w:rsidRPr="00B463A7" w:rsidRDefault="00A17396" w:rsidP="00A17396"/>
    <w:tbl>
      <w:tblPr>
        <w:tblStyle w:val="TableGrid"/>
        <w:tblW w:w="14022" w:type="dxa"/>
        <w:tblLook w:val="04A0" w:firstRow="1" w:lastRow="0" w:firstColumn="1" w:lastColumn="0" w:noHBand="0" w:noVBand="1"/>
      </w:tblPr>
      <w:tblGrid>
        <w:gridCol w:w="2070"/>
        <w:gridCol w:w="3983"/>
        <w:gridCol w:w="3983"/>
        <w:gridCol w:w="3986"/>
      </w:tblGrid>
      <w:tr w:rsidR="00A17396" w14:paraId="2CFE65A8" w14:textId="77777777" w:rsidTr="00677881">
        <w:trPr>
          <w:trHeight w:val="620"/>
        </w:trPr>
        <w:tc>
          <w:tcPr>
            <w:tcW w:w="14022" w:type="dxa"/>
            <w:gridSpan w:val="4"/>
            <w:vAlign w:val="center"/>
          </w:tcPr>
          <w:p w14:paraId="361DB6E6" w14:textId="77777777" w:rsidR="00A17396" w:rsidRPr="00A60AF2" w:rsidRDefault="00A17396" w:rsidP="00677881">
            <w:pPr>
              <w:jc w:val="center"/>
              <w:rPr>
                <w:sz w:val="32"/>
                <w:szCs w:val="32"/>
              </w:rPr>
            </w:pPr>
            <w:r w:rsidRPr="00A60AF2">
              <w:rPr>
                <w:rStyle w:val="Strong"/>
                <w:sz w:val="32"/>
                <w:szCs w:val="32"/>
              </w:rPr>
              <w:t>Messaging</w:t>
            </w:r>
          </w:p>
        </w:tc>
      </w:tr>
      <w:tr w:rsidR="00A17396" w14:paraId="261D6508" w14:textId="77777777" w:rsidTr="00677881">
        <w:trPr>
          <w:trHeight w:val="1946"/>
        </w:trPr>
        <w:tc>
          <w:tcPr>
            <w:tcW w:w="2070" w:type="dxa"/>
            <w:vAlign w:val="center"/>
          </w:tcPr>
          <w:p w14:paraId="368E982D" w14:textId="77777777" w:rsidR="00A17396" w:rsidRPr="00A60AF2" w:rsidRDefault="00A17396" w:rsidP="00677881">
            <w:pPr>
              <w:jc w:val="center"/>
              <w:rPr>
                <w:rStyle w:val="Strong"/>
              </w:rPr>
            </w:pPr>
            <w:r w:rsidRPr="00A60AF2">
              <w:rPr>
                <w:rStyle w:val="Strong"/>
              </w:rPr>
              <w:t xml:space="preserve">Stakeholder </w:t>
            </w:r>
          </w:p>
          <w:p w14:paraId="1770CE64" w14:textId="77777777" w:rsidR="00A17396" w:rsidRPr="00A60AF2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 w:rsidRPr="00A60AF2">
              <w:rPr>
                <w:rStyle w:val="Strong"/>
              </w:rPr>
              <w:t>(Retrieve from previous activity)</w:t>
            </w:r>
          </w:p>
        </w:tc>
        <w:tc>
          <w:tcPr>
            <w:tcW w:w="3983" w:type="dxa"/>
            <w:vAlign w:val="center"/>
          </w:tcPr>
          <w:p w14:paraId="5DAA9636" w14:textId="77777777" w:rsidR="00A17396" w:rsidRDefault="00A17396" w:rsidP="00677881">
            <w:pPr>
              <w:jc w:val="center"/>
            </w:pPr>
            <w:r>
              <w:t>CFO, Laura Chang</w:t>
            </w:r>
          </w:p>
        </w:tc>
        <w:tc>
          <w:tcPr>
            <w:tcW w:w="3983" w:type="dxa"/>
            <w:vAlign w:val="center"/>
          </w:tcPr>
          <w:p w14:paraId="7451852F" w14:textId="77777777" w:rsidR="00A17396" w:rsidRPr="00A60AF2" w:rsidRDefault="00A17396" w:rsidP="00677881">
            <w:pPr>
              <w:jc w:val="center"/>
            </w:pPr>
            <w:r>
              <w:t>Marketing Director, John Smith</w:t>
            </w:r>
          </w:p>
        </w:tc>
        <w:tc>
          <w:tcPr>
            <w:tcW w:w="3986" w:type="dxa"/>
            <w:vAlign w:val="center"/>
          </w:tcPr>
          <w:p w14:paraId="766F47AB" w14:textId="77777777" w:rsidR="00A17396" w:rsidRDefault="00A17396" w:rsidP="00677881">
            <w:pPr>
              <w:jc w:val="center"/>
            </w:pPr>
            <w:r>
              <w:t>Event Manager, Sarah Hughes</w:t>
            </w:r>
          </w:p>
        </w:tc>
      </w:tr>
      <w:tr w:rsidR="00A17396" w14:paraId="05E2932D" w14:textId="77777777" w:rsidTr="00677881">
        <w:trPr>
          <w:trHeight w:val="1946"/>
        </w:trPr>
        <w:tc>
          <w:tcPr>
            <w:tcW w:w="2070" w:type="dxa"/>
            <w:vAlign w:val="center"/>
          </w:tcPr>
          <w:p w14:paraId="50B9ABC3" w14:textId="77777777" w:rsidR="00A17396" w:rsidRPr="00A60AF2" w:rsidRDefault="00A17396" w:rsidP="00677881">
            <w:pPr>
              <w:jc w:val="center"/>
            </w:pPr>
            <w:r w:rsidRPr="00A60AF2">
              <w:rPr>
                <w:rStyle w:val="Strong"/>
              </w:rPr>
              <w:t>Tailored Message</w:t>
            </w:r>
          </w:p>
          <w:p w14:paraId="7DFF3918" w14:textId="77777777" w:rsidR="00A17396" w:rsidRPr="00A60AF2" w:rsidRDefault="00A17396" w:rsidP="00677881">
            <w:pPr>
              <w:jc w:val="center"/>
            </w:pPr>
          </w:p>
        </w:tc>
        <w:tc>
          <w:tcPr>
            <w:tcW w:w="3983" w:type="dxa"/>
            <w:vAlign w:val="center"/>
          </w:tcPr>
          <w:p w14:paraId="433E4514" w14:textId="77777777" w:rsidR="00A17396" w:rsidRDefault="00A17396" w:rsidP="00677881">
            <w:pPr>
              <w:jc w:val="center"/>
            </w:pPr>
            <w:r>
              <w:t>Provide a detailed analysis of financial performance and budget adherence.</w:t>
            </w:r>
          </w:p>
        </w:tc>
        <w:tc>
          <w:tcPr>
            <w:tcW w:w="3983" w:type="dxa"/>
            <w:vAlign w:val="center"/>
          </w:tcPr>
          <w:p w14:paraId="46ECF7BE" w14:textId="77777777" w:rsidR="00A17396" w:rsidRPr="00A60AF2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Highlight effective marketing channels and campaign performance metrics.</w:t>
            </w:r>
          </w:p>
        </w:tc>
        <w:tc>
          <w:tcPr>
            <w:tcW w:w="3986" w:type="dxa"/>
            <w:vAlign w:val="center"/>
          </w:tcPr>
          <w:p w14:paraId="0BE907F2" w14:textId="77777777" w:rsidR="00A17396" w:rsidRPr="00A60AF2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Focus on showcasing strategies for increasing event attendance and enhancing the attendee experience.</w:t>
            </w:r>
          </w:p>
        </w:tc>
      </w:tr>
      <w:tr w:rsidR="00A17396" w14:paraId="0542A6B4" w14:textId="77777777" w:rsidTr="00677881">
        <w:trPr>
          <w:trHeight w:val="1946"/>
        </w:trPr>
        <w:tc>
          <w:tcPr>
            <w:tcW w:w="2070" w:type="dxa"/>
            <w:vAlign w:val="center"/>
          </w:tcPr>
          <w:p w14:paraId="6034EB08" w14:textId="77777777" w:rsidR="00A17396" w:rsidRPr="00A60AF2" w:rsidRDefault="00A17396" w:rsidP="00677881">
            <w:pPr>
              <w:jc w:val="center"/>
            </w:pPr>
            <w:r w:rsidRPr="00A60AF2">
              <w:rPr>
                <w:rStyle w:val="Strong"/>
              </w:rPr>
              <w:t>Key Points to Emphasize</w:t>
            </w:r>
          </w:p>
        </w:tc>
        <w:tc>
          <w:tcPr>
            <w:tcW w:w="3983" w:type="dxa"/>
            <w:vAlign w:val="center"/>
          </w:tcPr>
          <w:p w14:paraId="692968E5" w14:textId="77777777" w:rsidR="00A17396" w:rsidRDefault="00A17396" w:rsidP="00677881">
            <w:pPr>
              <w:jc w:val="center"/>
            </w:pPr>
            <w:r>
              <w:t>Event cost breakdown, budget vs. actual spending comparisons, financial ROI of key initiatives.</w:t>
            </w:r>
          </w:p>
        </w:tc>
        <w:tc>
          <w:tcPr>
            <w:tcW w:w="3983" w:type="dxa"/>
            <w:vAlign w:val="center"/>
          </w:tcPr>
          <w:p w14:paraId="74AA14F8" w14:textId="77777777" w:rsidR="00A17396" w:rsidRDefault="00A17396" w:rsidP="00677881">
            <w:pPr>
              <w:jc w:val="center"/>
            </w:pPr>
            <w:r>
              <w:t>Top-performing marketing channels, conversion rate trends, audience demographic analysis.</w:t>
            </w:r>
          </w:p>
        </w:tc>
        <w:tc>
          <w:tcPr>
            <w:tcW w:w="3986" w:type="dxa"/>
            <w:vAlign w:val="center"/>
          </w:tcPr>
          <w:p w14:paraId="3BF370FE" w14:textId="77777777" w:rsidR="00A17396" w:rsidRDefault="00A17396" w:rsidP="00677881">
            <w:pPr>
              <w:jc w:val="center"/>
            </w:pPr>
            <w:r>
              <w:t>Successful strategies from past events, attendee feedback insights, logistics optimization techniques.</w:t>
            </w:r>
          </w:p>
        </w:tc>
      </w:tr>
    </w:tbl>
    <w:p w14:paraId="6902067A" w14:textId="77777777" w:rsidR="00A17396" w:rsidRDefault="00A17396" w:rsidP="00A17396">
      <w:r>
        <w:br w:type="page"/>
      </w:r>
    </w:p>
    <w:p w14:paraId="0DBF7447" w14:textId="47200478" w:rsidR="00A17396" w:rsidRPr="00A60AF2" w:rsidRDefault="00A17396" w:rsidP="00063913">
      <w:pPr>
        <w:pStyle w:val="Heading1"/>
        <w:rPr>
          <w:rStyle w:val="Strong"/>
          <w:b/>
          <w:bCs/>
        </w:rPr>
      </w:pPr>
      <w:r>
        <w:lastRenderedPageBreak/>
        <w:t>Select Relevant Data</w:t>
      </w:r>
    </w:p>
    <w:p w14:paraId="04DC883C" w14:textId="77777777" w:rsidR="00A17396" w:rsidRDefault="00A17396" w:rsidP="00A17396">
      <w:r>
        <w:t>Determine what data points you need and what insights they provide. Select data that is reliable, relevant, and supports your message.</w:t>
      </w:r>
    </w:p>
    <w:tbl>
      <w:tblPr>
        <w:tblStyle w:val="TableGrid"/>
        <w:tblpPr w:leftFromText="180" w:rightFromText="180" w:vertAnchor="text" w:tblpY="319"/>
        <w:tblW w:w="14210" w:type="dxa"/>
        <w:tblLook w:val="04A0" w:firstRow="1" w:lastRow="0" w:firstColumn="1" w:lastColumn="0" w:noHBand="0" w:noVBand="1"/>
      </w:tblPr>
      <w:tblGrid>
        <w:gridCol w:w="3595"/>
        <w:gridCol w:w="10615"/>
      </w:tblGrid>
      <w:tr w:rsidR="00A17396" w:rsidRPr="008A1469" w14:paraId="4BBF3FDE" w14:textId="77777777" w:rsidTr="00D6444B">
        <w:trPr>
          <w:trHeight w:val="1130"/>
        </w:trPr>
        <w:tc>
          <w:tcPr>
            <w:tcW w:w="3595" w:type="dxa"/>
            <w:vAlign w:val="center"/>
          </w:tcPr>
          <w:p w14:paraId="1B63215E" w14:textId="77777777" w:rsidR="00A17396" w:rsidRPr="00A60AF2" w:rsidRDefault="00A17396" w:rsidP="00677881">
            <w:pPr>
              <w:jc w:val="center"/>
              <w:rPr>
                <w:rStyle w:val="Strong"/>
              </w:rPr>
            </w:pPr>
            <w:r w:rsidRPr="00A60AF2">
              <w:rPr>
                <w:rStyle w:val="Strong"/>
              </w:rPr>
              <w:t xml:space="preserve">Stakeholder </w:t>
            </w:r>
          </w:p>
          <w:p w14:paraId="4503D622" w14:textId="77777777" w:rsidR="00A17396" w:rsidRPr="008A1469" w:rsidRDefault="00A17396" w:rsidP="00677881">
            <w:pPr>
              <w:jc w:val="center"/>
            </w:pPr>
            <w:r w:rsidRPr="00A60AF2">
              <w:rPr>
                <w:rStyle w:val="Strong"/>
              </w:rPr>
              <w:t>(Retrieve from previous activity)</w:t>
            </w:r>
          </w:p>
        </w:tc>
        <w:tc>
          <w:tcPr>
            <w:tcW w:w="10615" w:type="dxa"/>
            <w:vAlign w:val="center"/>
          </w:tcPr>
          <w:p w14:paraId="3F3ABF07" w14:textId="77777777" w:rsidR="00A17396" w:rsidRDefault="00A17396" w:rsidP="00677881">
            <w:r>
              <w:t xml:space="preserve"> </w:t>
            </w:r>
          </w:p>
        </w:tc>
      </w:tr>
      <w:tr w:rsidR="00A17396" w:rsidRPr="008A1469" w14:paraId="317AE4D9" w14:textId="77777777" w:rsidTr="00D6444B">
        <w:trPr>
          <w:trHeight w:val="1130"/>
        </w:trPr>
        <w:tc>
          <w:tcPr>
            <w:tcW w:w="3595" w:type="dxa"/>
            <w:vAlign w:val="center"/>
          </w:tcPr>
          <w:p w14:paraId="0301F6B4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00A60AF2">
              <w:rPr>
                <w:rStyle w:val="Strong"/>
              </w:rPr>
              <w:t>Tailored Message</w:t>
            </w:r>
          </w:p>
          <w:p w14:paraId="7D61FCB4" w14:textId="77777777" w:rsidR="00A17396" w:rsidRPr="009258E2" w:rsidRDefault="00A17396" w:rsidP="00677881">
            <w:pPr>
              <w:jc w:val="center"/>
            </w:pPr>
            <w:r w:rsidRPr="00A60AF2">
              <w:rPr>
                <w:rStyle w:val="Strong"/>
              </w:rPr>
              <w:t>(Retrieve from previous activity)</w:t>
            </w:r>
          </w:p>
        </w:tc>
        <w:tc>
          <w:tcPr>
            <w:tcW w:w="10615" w:type="dxa"/>
            <w:vAlign w:val="center"/>
          </w:tcPr>
          <w:p w14:paraId="332870C4" w14:textId="77777777" w:rsidR="00A17396" w:rsidRDefault="00A17396" w:rsidP="00677881">
            <w:r>
              <w:t xml:space="preserve"> </w:t>
            </w:r>
          </w:p>
        </w:tc>
      </w:tr>
      <w:tr w:rsidR="00A17396" w:rsidRPr="008A1469" w14:paraId="3520E104" w14:textId="77777777" w:rsidTr="00D6444B">
        <w:trPr>
          <w:trHeight w:val="1130"/>
        </w:trPr>
        <w:tc>
          <w:tcPr>
            <w:tcW w:w="3595" w:type="dxa"/>
            <w:vAlign w:val="center"/>
          </w:tcPr>
          <w:p w14:paraId="52AA23E9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00A60AF2">
              <w:rPr>
                <w:rStyle w:val="Strong"/>
              </w:rPr>
              <w:t>Key Points to Emphasize</w:t>
            </w:r>
          </w:p>
          <w:p w14:paraId="64307BA2" w14:textId="77777777" w:rsidR="00A17396" w:rsidRPr="008A1469" w:rsidRDefault="00A17396" w:rsidP="00677881">
            <w:pPr>
              <w:jc w:val="center"/>
            </w:pPr>
            <w:r w:rsidRPr="00A60AF2">
              <w:rPr>
                <w:rStyle w:val="Strong"/>
              </w:rPr>
              <w:t>(Retrieve from previous activity)</w:t>
            </w:r>
          </w:p>
        </w:tc>
        <w:tc>
          <w:tcPr>
            <w:tcW w:w="10615" w:type="dxa"/>
            <w:vAlign w:val="center"/>
          </w:tcPr>
          <w:p w14:paraId="3303D576" w14:textId="77777777" w:rsidR="00A17396" w:rsidRPr="008A1469" w:rsidRDefault="00A17396" w:rsidP="00677881">
            <w: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margin" w:tblpY="4018"/>
        <w:tblW w:w="0" w:type="auto"/>
        <w:tblLook w:val="04A0" w:firstRow="1" w:lastRow="0" w:firstColumn="1" w:lastColumn="0" w:noHBand="0" w:noVBand="1"/>
      </w:tblPr>
      <w:tblGrid>
        <w:gridCol w:w="3586"/>
        <w:gridCol w:w="3553"/>
        <w:gridCol w:w="3554"/>
        <w:gridCol w:w="3554"/>
      </w:tblGrid>
      <w:tr w:rsidR="00A17396" w14:paraId="3227D92D" w14:textId="77777777" w:rsidTr="00677881">
        <w:trPr>
          <w:trHeight w:val="707"/>
        </w:trPr>
        <w:tc>
          <w:tcPr>
            <w:tcW w:w="3586" w:type="dxa"/>
            <w:vAlign w:val="center"/>
          </w:tcPr>
          <w:p w14:paraId="4965256D" w14:textId="77777777" w:rsidR="00A17396" w:rsidRDefault="00A17396" w:rsidP="00677881">
            <w:pPr>
              <w:jc w:val="center"/>
              <w:rPr>
                <w:b/>
                <w:bCs/>
              </w:rPr>
            </w:pPr>
            <w:r w:rsidRPr="00B463A7">
              <w:rPr>
                <w:b/>
                <w:bCs/>
              </w:rPr>
              <w:t xml:space="preserve">What specific data </w:t>
            </w:r>
          </w:p>
          <w:p w14:paraId="4859B1AC" w14:textId="77777777" w:rsidR="00A17396" w:rsidRPr="00B463A7" w:rsidRDefault="00A17396" w:rsidP="00677881">
            <w:pPr>
              <w:jc w:val="center"/>
              <w:rPr>
                <w:rStyle w:val="Strong"/>
              </w:rPr>
            </w:pPr>
            <w:r w:rsidRPr="00B463A7">
              <w:rPr>
                <w:b/>
                <w:bCs/>
              </w:rPr>
              <w:t>points do you require?</w:t>
            </w:r>
          </w:p>
        </w:tc>
        <w:tc>
          <w:tcPr>
            <w:tcW w:w="3553" w:type="dxa"/>
            <w:vAlign w:val="center"/>
          </w:tcPr>
          <w:p w14:paraId="3401DC9E" w14:textId="77777777" w:rsidR="00A17396" w:rsidRPr="00B463A7" w:rsidRDefault="00A17396" w:rsidP="00677881">
            <w:pPr>
              <w:jc w:val="center"/>
              <w:rPr>
                <w:rStyle w:val="Strong"/>
              </w:rPr>
            </w:pPr>
            <w:r w:rsidRPr="00B463A7">
              <w:rPr>
                <w:rStyle w:val="Strong"/>
              </w:rPr>
              <w:t>What is the source?</w:t>
            </w:r>
          </w:p>
        </w:tc>
        <w:tc>
          <w:tcPr>
            <w:tcW w:w="3554" w:type="dxa"/>
            <w:vAlign w:val="center"/>
          </w:tcPr>
          <w:p w14:paraId="467957AA" w14:textId="77777777" w:rsidR="00A17396" w:rsidRPr="00B463A7" w:rsidRDefault="00A17396" w:rsidP="00677881">
            <w:pPr>
              <w:jc w:val="center"/>
              <w:rPr>
                <w:rStyle w:val="Strong"/>
              </w:rPr>
            </w:pPr>
            <w:r w:rsidRPr="00B463A7">
              <w:rPr>
                <w:rStyle w:val="Strong"/>
              </w:rPr>
              <w:t>What are the insights?</w:t>
            </w:r>
          </w:p>
        </w:tc>
        <w:tc>
          <w:tcPr>
            <w:tcW w:w="3554" w:type="dxa"/>
            <w:vAlign w:val="center"/>
          </w:tcPr>
          <w:p w14:paraId="3824EC6D" w14:textId="77777777" w:rsidR="00A17396" w:rsidRDefault="00A17396" w:rsidP="00677881">
            <w:pPr>
              <w:jc w:val="center"/>
              <w:rPr>
                <w:b/>
                <w:bCs/>
              </w:rPr>
            </w:pPr>
            <w:r w:rsidRPr="00B463A7">
              <w:rPr>
                <w:b/>
                <w:bCs/>
              </w:rPr>
              <w:t xml:space="preserve">Does the data support </w:t>
            </w:r>
          </w:p>
          <w:p w14:paraId="7B8ED900" w14:textId="77777777" w:rsidR="00A17396" w:rsidRPr="00B463A7" w:rsidRDefault="00A17396" w:rsidP="00677881">
            <w:pPr>
              <w:jc w:val="center"/>
              <w:rPr>
                <w:rStyle w:val="Strong"/>
              </w:rPr>
            </w:pPr>
            <w:r w:rsidRPr="00B463A7">
              <w:rPr>
                <w:b/>
                <w:bCs/>
              </w:rPr>
              <w:t>your overall message?</w:t>
            </w:r>
          </w:p>
        </w:tc>
      </w:tr>
      <w:tr w:rsidR="00A17396" w14:paraId="27526030" w14:textId="77777777" w:rsidTr="00677881">
        <w:trPr>
          <w:trHeight w:val="1220"/>
        </w:trPr>
        <w:tc>
          <w:tcPr>
            <w:tcW w:w="3586" w:type="dxa"/>
            <w:vAlign w:val="center"/>
          </w:tcPr>
          <w:p w14:paraId="3DC356B5" w14:textId="77777777" w:rsidR="00A17396" w:rsidRPr="004C7F47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3" w:type="dxa"/>
            <w:vAlign w:val="center"/>
          </w:tcPr>
          <w:p w14:paraId="09E242E9" w14:textId="77777777" w:rsidR="00A17396" w:rsidRPr="004C7F47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4" w:type="dxa"/>
            <w:vAlign w:val="center"/>
          </w:tcPr>
          <w:p w14:paraId="482DA05D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4" w:type="dxa"/>
            <w:vAlign w:val="center"/>
          </w:tcPr>
          <w:p w14:paraId="196DE0B6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</w:tr>
      <w:tr w:rsidR="00A17396" w14:paraId="1EDB867E" w14:textId="77777777" w:rsidTr="00677881">
        <w:trPr>
          <w:trHeight w:val="1180"/>
        </w:trPr>
        <w:tc>
          <w:tcPr>
            <w:tcW w:w="3586" w:type="dxa"/>
            <w:vAlign w:val="center"/>
          </w:tcPr>
          <w:p w14:paraId="1E40E283" w14:textId="77777777" w:rsidR="00A17396" w:rsidRPr="004C7F47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3" w:type="dxa"/>
            <w:vAlign w:val="center"/>
          </w:tcPr>
          <w:p w14:paraId="3A3E8399" w14:textId="77777777" w:rsidR="00A17396" w:rsidRPr="004C7F47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4" w:type="dxa"/>
            <w:vAlign w:val="center"/>
          </w:tcPr>
          <w:p w14:paraId="0B4B4D6A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4" w:type="dxa"/>
            <w:vAlign w:val="center"/>
          </w:tcPr>
          <w:p w14:paraId="62E5A443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</w:tr>
      <w:tr w:rsidR="00A17396" w14:paraId="7C5ECA97" w14:textId="77777777" w:rsidTr="00D6444B">
        <w:trPr>
          <w:trHeight w:val="1250"/>
        </w:trPr>
        <w:tc>
          <w:tcPr>
            <w:tcW w:w="3586" w:type="dxa"/>
            <w:vAlign w:val="center"/>
          </w:tcPr>
          <w:p w14:paraId="66C355AE" w14:textId="55F63B3D" w:rsidR="00A17396" w:rsidRPr="004C7F47" w:rsidRDefault="00A17396" w:rsidP="00D6444B">
            <w:pPr>
              <w:rPr>
                <w:rStyle w:val="Strong"/>
                <w:b/>
                <w:bCs w:val="0"/>
              </w:rPr>
            </w:pPr>
          </w:p>
        </w:tc>
        <w:tc>
          <w:tcPr>
            <w:tcW w:w="3553" w:type="dxa"/>
            <w:vAlign w:val="center"/>
          </w:tcPr>
          <w:p w14:paraId="6EBAE01B" w14:textId="77777777" w:rsidR="00A17396" w:rsidRPr="004C7F47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4" w:type="dxa"/>
            <w:vAlign w:val="center"/>
          </w:tcPr>
          <w:p w14:paraId="12345B3B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  <w:tc>
          <w:tcPr>
            <w:tcW w:w="3554" w:type="dxa"/>
            <w:vAlign w:val="center"/>
          </w:tcPr>
          <w:p w14:paraId="7D9C9DCD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 xml:space="preserve"> </w:t>
            </w:r>
          </w:p>
        </w:tc>
      </w:tr>
    </w:tbl>
    <w:p w14:paraId="5B8EEC47" w14:textId="77777777" w:rsidR="00A17396" w:rsidRPr="00063913" w:rsidRDefault="00A17396" w:rsidP="00063913">
      <w:pPr>
        <w:pStyle w:val="Heading1"/>
        <w:rPr>
          <w:rStyle w:val="Strong"/>
          <w:bCs/>
          <w:i w:val="0"/>
          <w:color w:val="218D58"/>
        </w:rPr>
      </w:pPr>
      <w:r w:rsidRPr="00063913">
        <w:rPr>
          <w:rStyle w:val="Strong"/>
          <w:bCs/>
          <w:i w:val="0"/>
          <w:color w:val="218D58"/>
        </w:rPr>
        <w:lastRenderedPageBreak/>
        <w:t>Select Relevant Data</w:t>
      </w:r>
    </w:p>
    <w:p w14:paraId="150B4F84" w14:textId="77777777" w:rsidR="00A17396" w:rsidRDefault="00A17396" w:rsidP="00063913">
      <w:pPr>
        <w:pStyle w:val="Heading1"/>
      </w:pPr>
      <w:r w:rsidRPr="28093EFD">
        <w:rPr>
          <w:rStyle w:val="Strong"/>
          <w:b/>
        </w:rPr>
        <w:t>Examples</w:t>
      </w:r>
    </w:p>
    <w:tbl>
      <w:tblPr>
        <w:tblStyle w:val="TableGrid"/>
        <w:tblW w:w="14210" w:type="dxa"/>
        <w:tblLook w:val="04A0" w:firstRow="1" w:lastRow="0" w:firstColumn="1" w:lastColumn="0" w:noHBand="0" w:noVBand="1"/>
      </w:tblPr>
      <w:tblGrid>
        <w:gridCol w:w="3497"/>
        <w:gridCol w:w="1988"/>
        <w:gridCol w:w="1478"/>
        <w:gridCol w:w="3467"/>
        <w:gridCol w:w="3420"/>
        <w:gridCol w:w="360"/>
      </w:tblGrid>
      <w:tr w:rsidR="00A17396" w14:paraId="17671193" w14:textId="77777777" w:rsidTr="7939B3D7">
        <w:trPr>
          <w:trHeight w:val="1130"/>
        </w:trPr>
        <w:tc>
          <w:tcPr>
            <w:tcW w:w="5485" w:type="dxa"/>
            <w:gridSpan w:val="2"/>
            <w:vAlign w:val="center"/>
          </w:tcPr>
          <w:p w14:paraId="6DF627C2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rStyle w:val="Strong"/>
              </w:rPr>
              <w:t xml:space="preserve">Stakeholder </w:t>
            </w:r>
          </w:p>
          <w:p w14:paraId="17602F25" w14:textId="77777777" w:rsidR="00A17396" w:rsidRDefault="00A17396" w:rsidP="00677881">
            <w:pPr>
              <w:jc w:val="center"/>
            </w:pPr>
            <w:r w:rsidRPr="28093EFD">
              <w:rPr>
                <w:rStyle w:val="Strong"/>
              </w:rPr>
              <w:t>(Retrieve from previous activity)</w:t>
            </w:r>
          </w:p>
        </w:tc>
        <w:tc>
          <w:tcPr>
            <w:tcW w:w="8725" w:type="dxa"/>
            <w:gridSpan w:val="4"/>
            <w:vAlign w:val="center"/>
          </w:tcPr>
          <w:p w14:paraId="5FFD670C" w14:textId="77777777" w:rsidR="00A17396" w:rsidRDefault="00A17396" w:rsidP="00677881">
            <w:r>
              <w:t>Event Manager, Sarah Hughes</w:t>
            </w:r>
          </w:p>
        </w:tc>
      </w:tr>
      <w:tr w:rsidR="00A17396" w14:paraId="5C69132E" w14:textId="77777777" w:rsidTr="7939B3D7">
        <w:trPr>
          <w:trHeight w:val="1130"/>
        </w:trPr>
        <w:tc>
          <w:tcPr>
            <w:tcW w:w="5485" w:type="dxa"/>
            <w:gridSpan w:val="2"/>
            <w:vAlign w:val="center"/>
          </w:tcPr>
          <w:p w14:paraId="681A028D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rStyle w:val="Strong"/>
              </w:rPr>
              <w:t>Tailored Message</w:t>
            </w:r>
          </w:p>
          <w:p w14:paraId="48E0C65F" w14:textId="77777777" w:rsidR="00A17396" w:rsidRDefault="00A17396" w:rsidP="00677881">
            <w:pPr>
              <w:jc w:val="center"/>
            </w:pPr>
            <w:r w:rsidRPr="28093EFD">
              <w:rPr>
                <w:rStyle w:val="Strong"/>
              </w:rPr>
              <w:t>(Retrieve from previous activity)</w:t>
            </w:r>
          </w:p>
        </w:tc>
        <w:tc>
          <w:tcPr>
            <w:tcW w:w="8725" w:type="dxa"/>
            <w:gridSpan w:val="4"/>
            <w:vAlign w:val="center"/>
          </w:tcPr>
          <w:p w14:paraId="7226FA9B" w14:textId="77777777" w:rsidR="00A17396" w:rsidRDefault="00A17396" w:rsidP="00677881">
            <w:r>
              <w:t>Focus on showcasing strategies for increasing event attendance and enhancing the attendee experience.</w:t>
            </w:r>
          </w:p>
        </w:tc>
      </w:tr>
      <w:tr w:rsidR="00A17396" w14:paraId="3DEB1A7D" w14:textId="77777777" w:rsidTr="7939B3D7">
        <w:trPr>
          <w:trHeight w:val="1130"/>
        </w:trPr>
        <w:tc>
          <w:tcPr>
            <w:tcW w:w="5485" w:type="dxa"/>
            <w:gridSpan w:val="2"/>
            <w:vAlign w:val="center"/>
          </w:tcPr>
          <w:p w14:paraId="4611A3C0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rStyle w:val="Strong"/>
              </w:rPr>
              <w:t>Key Points to Emphasize</w:t>
            </w:r>
          </w:p>
          <w:p w14:paraId="2DC3E700" w14:textId="77777777" w:rsidR="00A17396" w:rsidRDefault="00A17396" w:rsidP="00677881">
            <w:pPr>
              <w:jc w:val="center"/>
            </w:pPr>
            <w:r w:rsidRPr="28093EFD">
              <w:rPr>
                <w:rStyle w:val="Strong"/>
              </w:rPr>
              <w:t>(Retrieve from previous activity)</w:t>
            </w:r>
          </w:p>
        </w:tc>
        <w:tc>
          <w:tcPr>
            <w:tcW w:w="8725" w:type="dxa"/>
            <w:gridSpan w:val="4"/>
            <w:vAlign w:val="center"/>
          </w:tcPr>
          <w:p w14:paraId="4F81B434" w14:textId="77777777" w:rsidR="00A17396" w:rsidRDefault="00A17396" w:rsidP="00677881">
            <w:r>
              <w:t>Successful strategies from past events, attendee feedback insights, logistics optimization techniques.</w:t>
            </w:r>
          </w:p>
        </w:tc>
      </w:tr>
      <w:tr w:rsidR="00A17396" w14:paraId="3A857EC9" w14:textId="77777777" w:rsidTr="7939B3D7">
        <w:trPr>
          <w:gridAfter w:val="1"/>
          <w:wAfter w:w="360" w:type="dxa"/>
          <w:trHeight w:val="828"/>
        </w:trPr>
        <w:tc>
          <w:tcPr>
            <w:tcW w:w="13850" w:type="dxa"/>
            <w:gridSpan w:val="5"/>
            <w:vAlign w:val="center"/>
          </w:tcPr>
          <w:p w14:paraId="7F6400F4" w14:textId="77777777" w:rsidR="00A17396" w:rsidRDefault="00A17396" w:rsidP="00677881">
            <w:pPr>
              <w:jc w:val="center"/>
              <w:rPr>
                <w:b/>
                <w:bCs/>
                <w:sz w:val="32"/>
                <w:szCs w:val="32"/>
              </w:rPr>
            </w:pPr>
            <w:r w:rsidRPr="28093EFD">
              <w:rPr>
                <w:b/>
                <w:bCs/>
                <w:sz w:val="32"/>
                <w:szCs w:val="32"/>
              </w:rPr>
              <w:t>Relevant Data</w:t>
            </w:r>
          </w:p>
        </w:tc>
      </w:tr>
      <w:tr w:rsidR="00A17396" w14:paraId="2EFF6CF8" w14:textId="77777777" w:rsidTr="7939B3D7">
        <w:trPr>
          <w:gridAfter w:val="1"/>
          <w:wAfter w:w="360" w:type="dxa"/>
          <w:trHeight w:val="828"/>
        </w:trPr>
        <w:tc>
          <w:tcPr>
            <w:tcW w:w="3497" w:type="dxa"/>
            <w:vAlign w:val="center"/>
          </w:tcPr>
          <w:p w14:paraId="2E5DBF76" w14:textId="77777777" w:rsidR="00A17396" w:rsidRDefault="00A17396" w:rsidP="00677881">
            <w:pPr>
              <w:jc w:val="center"/>
              <w:rPr>
                <w:b/>
                <w:bCs/>
              </w:rPr>
            </w:pPr>
            <w:r w:rsidRPr="28093EFD">
              <w:rPr>
                <w:b/>
                <w:bCs/>
              </w:rPr>
              <w:t xml:space="preserve">What specific data points </w:t>
            </w:r>
          </w:p>
          <w:p w14:paraId="5D86CE8F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b/>
                <w:bCs/>
              </w:rPr>
              <w:t>do you require?</w:t>
            </w:r>
          </w:p>
        </w:tc>
        <w:tc>
          <w:tcPr>
            <w:tcW w:w="3466" w:type="dxa"/>
            <w:gridSpan w:val="2"/>
            <w:vAlign w:val="center"/>
          </w:tcPr>
          <w:p w14:paraId="17AF22BC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rStyle w:val="Strong"/>
              </w:rPr>
              <w:t>What is the source?</w:t>
            </w:r>
          </w:p>
        </w:tc>
        <w:tc>
          <w:tcPr>
            <w:tcW w:w="3467" w:type="dxa"/>
            <w:vAlign w:val="center"/>
          </w:tcPr>
          <w:p w14:paraId="34D45785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rStyle w:val="Strong"/>
              </w:rPr>
              <w:t>What are the insights?</w:t>
            </w:r>
          </w:p>
        </w:tc>
        <w:tc>
          <w:tcPr>
            <w:tcW w:w="3420" w:type="dxa"/>
            <w:vAlign w:val="center"/>
          </w:tcPr>
          <w:p w14:paraId="512E5F42" w14:textId="77777777" w:rsidR="00A17396" w:rsidRDefault="00A17396" w:rsidP="00677881">
            <w:pPr>
              <w:jc w:val="center"/>
              <w:rPr>
                <w:b/>
                <w:bCs/>
              </w:rPr>
            </w:pPr>
            <w:r w:rsidRPr="28093EFD">
              <w:rPr>
                <w:b/>
                <w:bCs/>
              </w:rPr>
              <w:t xml:space="preserve">Does the data support </w:t>
            </w:r>
          </w:p>
          <w:p w14:paraId="7B094DED" w14:textId="77777777" w:rsidR="00A17396" w:rsidRDefault="00A17396" w:rsidP="00677881">
            <w:pPr>
              <w:jc w:val="center"/>
              <w:rPr>
                <w:rStyle w:val="Strong"/>
              </w:rPr>
            </w:pPr>
            <w:r w:rsidRPr="28093EFD">
              <w:rPr>
                <w:b/>
                <w:bCs/>
              </w:rPr>
              <w:t>your overall message?</w:t>
            </w:r>
          </w:p>
        </w:tc>
      </w:tr>
      <w:tr w:rsidR="00A17396" w14:paraId="16CC3EEE" w14:textId="77777777" w:rsidTr="7939B3D7">
        <w:trPr>
          <w:gridAfter w:val="1"/>
          <w:wAfter w:w="360" w:type="dxa"/>
          <w:trHeight w:val="828"/>
        </w:trPr>
        <w:tc>
          <w:tcPr>
            <w:tcW w:w="3497" w:type="dxa"/>
            <w:vAlign w:val="center"/>
          </w:tcPr>
          <w:p w14:paraId="180420EA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Attendance figures from past events</w:t>
            </w:r>
          </w:p>
        </w:tc>
        <w:tc>
          <w:tcPr>
            <w:tcW w:w="3466" w:type="dxa"/>
            <w:gridSpan w:val="2"/>
            <w:vAlign w:val="center"/>
          </w:tcPr>
          <w:p w14:paraId="716F7B09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Event registration databases</w:t>
            </w:r>
          </w:p>
        </w:tc>
        <w:tc>
          <w:tcPr>
            <w:tcW w:w="3467" w:type="dxa"/>
            <w:vAlign w:val="center"/>
          </w:tcPr>
          <w:p w14:paraId="5CCFF3CA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Highlight trends in attendance growth or decline</w:t>
            </w:r>
          </w:p>
        </w:tc>
        <w:tc>
          <w:tcPr>
            <w:tcW w:w="3420" w:type="dxa"/>
            <w:vAlign w:val="center"/>
          </w:tcPr>
          <w:p w14:paraId="30C87F66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Yes, it shows historical success and areas for improvement</w:t>
            </w:r>
          </w:p>
        </w:tc>
      </w:tr>
      <w:tr w:rsidR="00A17396" w14:paraId="554C87B5" w14:textId="77777777" w:rsidTr="7939B3D7">
        <w:trPr>
          <w:gridAfter w:val="1"/>
          <w:wAfter w:w="360" w:type="dxa"/>
          <w:trHeight w:val="828"/>
        </w:trPr>
        <w:tc>
          <w:tcPr>
            <w:tcW w:w="3497" w:type="dxa"/>
            <w:vAlign w:val="center"/>
          </w:tcPr>
          <w:p w14:paraId="3496DFE4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Attendee feedback and satisfaction scores</w:t>
            </w:r>
          </w:p>
        </w:tc>
        <w:tc>
          <w:tcPr>
            <w:tcW w:w="3466" w:type="dxa"/>
            <w:gridSpan w:val="2"/>
            <w:vAlign w:val="center"/>
          </w:tcPr>
          <w:p w14:paraId="1B1806D8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Post-event surveys, feedback forms</w:t>
            </w:r>
          </w:p>
        </w:tc>
        <w:tc>
          <w:tcPr>
            <w:tcW w:w="3467" w:type="dxa"/>
            <w:vAlign w:val="center"/>
          </w:tcPr>
          <w:p w14:paraId="03CB5E38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Key preferences and pain points of attendees</w:t>
            </w:r>
          </w:p>
        </w:tc>
        <w:tc>
          <w:tcPr>
            <w:tcW w:w="3420" w:type="dxa"/>
            <w:vAlign w:val="center"/>
          </w:tcPr>
          <w:p w14:paraId="2BEA4457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Yes, it helps tailor strategies to enhance the attendee experience</w:t>
            </w:r>
          </w:p>
        </w:tc>
      </w:tr>
      <w:tr w:rsidR="00A17396" w14:paraId="005B6916" w14:textId="77777777" w:rsidTr="7939B3D7">
        <w:trPr>
          <w:gridAfter w:val="1"/>
          <w:wAfter w:w="360" w:type="dxa"/>
          <w:trHeight w:val="828"/>
        </w:trPr>
        <w:tc>
          <w:tcPr>
            <w:tcW w:w="3497" w:type="dxa"/>
            <w:vAlign w:val="center"/>
          </w:tcPr>
          <w:p w14:paraId="73FF1D3E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Best practices and successful strategies implemented</w:t>
            </w:r>
          </w:p>
        </w:tc>
        <w:tc>
          <w:tcPr>
            <w:tcW w:w="3466" w:type="dxa"/>
            <w:gridSpan w:val="2"/>
            <w:vAlign w:val="center"/>
          </w:tcPr>
          <w:p w14:paraId="1D11C258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Case studies and reports from previous events</w:t>
            </w:r>
          </w:p>
        </w:tc>
        <w:tc>
          <w:tcPr>
            <w:tcW w:w="3467" w:type="dxa"/>
            <w:vAlign w:val="center"/>
          </w:tcPr>
          <w:p w14:paraId="4D597652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Proven methods that have increased attendance and improved logistic efficiency</w:t>
            </w:r>
          </w:p>
        </w:tc>
        <w:tc>
          <w:tcPr>
            <w:tcW w:w="3420" w:type="dxa"/>
            <w:vAlign w:val="center"/>
          </w:tcPr>
          <w:p w14:paraId="7C1D0525" w14:textId="77777777" w:rsidR="00A17396" w:rsidRDefault="00A17396" w:rsidP="00677881">
            <w:pPr>
              <w:jc w:val="center"/>
              <w:rPr>
                <w:rStyle w:val="Strong"/>
                <w:b/>
                <w:bCs w:val="0"/>
              </w:rPr>
            </w:pPr>
            <w:r>
              <w:t>Yes, it provides concrete examples of successful strategies</w:t>
            </w:r>
          </w:p>
        </w:tc>
      </w:tr>
    </w:tbl>
    <w:p w14:paraId="4DDB2238" w14:textId="77777777" w:rsidR="00A17396" w:rsidRDefault="00A17396" w:rsidP="00A17396">
      <w:pPr>
        <w:rPr>
          <w:rStyle w:val="Strong"/>
        </w:rPr>
        <w:sectPr w:rsidR="00A17396" w:rsidSect="00A17396">
          <w:pgSz w:w="15840" w:h="12240" w:orient="landscape"/>
          <w:pgMar w:top="720" w:right="720" w:bottom="720" w:left="720" w:header="720" w:footer="720" w:gutter="0"/>
          <w:cols w:space="720"/>
          <w:docGrid w:linePitch="326"/>
        </w:sectPr>
      </w:pPr>
    </w:p>
    <w:p w14:paraId="6ABCA525" w14:textId="36120943" w:rsidR="00A17396" w:rsidRPr="00063913" w:rsidRDefault="00A17396" w:rsidP="00063913">
      <w:pPr>
        <w:pStyle w:val="Heading1"/>
        <w:rPr>
          <w:rStyle w:val="Strong"/>
          <w:bCs/>
          <w:i w:val="0"/>
          <w:color w:val="218D58"/>
        </w:rPr>
      </w:pPr>
      <w:r w:rsidRPr="00063913">
        <w:rPr>
          <w:rStyle w:val="Strong"/>
          <w:bCs/>
          <w:i w:val="0"/>
          <w:color w:val="218D58"/>
        </w:rPr>
        <w:lastRenderedPageBreak/>
        <w:t>Structure Your Narrative</w:t>
      </w:r>
    </w:p>
    <w:p w14:paraId="62186CC2" w14:textId="77777777" w:rsidR="00A17396" w:rsidRDefault="00A17396" w:rsidP="00A17396">
      <w:pPr>
        <w:ind w:left="360"/>
      </w:pPr>
      <w:r>
        <w:t>Outline the flow of your story. Designate the introduction, key points for the body, and a compelling conclusion. Aim for a logical progression that keeps the audience engaged.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95"/>
        <w:gridCol w:w="8195"/>
      </w:tblGrid>
      <w:tr w:rsidR="00A17396" w14:paraId="72661A2D" w14:textId="77777777" w:rsidTr="7939B3D7">
        <w:trPr>
          <w:trHeight w:val="1872"/>
        </w:trPr>
        <w:tc>
          <w:tcPr>
            <w:tcW w:w="4765" w:type="dxa"/>
          </w:tcPr>
          <w:p w14:paraId="5E113307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1. Hook</w:t>
            </w:r>
          </w:p>
          <w:p w14:paraId="54DF8A9A" w14:textId="77777777" w:rsidR="00A17396" w:rsidRDefault="00A17396" w:rsidP="00677881">
            <w:pPr>
              <w:ind w:left="246"/>
              <w:rPr>
                <w:b/>
                <w:bCs/>
              </w:rPr>
            </w:pPr>
            <w:r>
              <w:t>Grab your audience's attention right away.</w:t>
            </w:r>
          </w:p>
        </w:tc>
        <w:tc>
          <w:tcPr>
            <w:tcW w:w="9265" w:type="dxa"/>
            <w:vAlign w:val="center"/>
          </w:tcPr>
          <w:p w14:paraId="1ED527D7" w14:textId="77777777" w:rsidR="00A17396" w:rsidRDefault="00A17396" w:rsidP="00677881">
            <w:r>
              <w:t xml:space="preserve"> </w:t>
            </w:r>
          </w:p>
        </w:tc>
      </w:tr>
      <w:tr w:rsidR="00A17396" w14:paraId="4897E6FC" w14:textId="77777777" w:rsidTr="7939B3D7">
        <w:trPr>
          <w:trHeight w:val="1872"/>
        </w:trPr>
        <w:tc>
          <w:tcPr>
            <w:tcW w:w="4765" w:type="dxa"/>
          </w:tcPr>
          <w:p w14:paraId="52071D98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2. Introduction</w:t>
            </w:r>
          </w:p>
          <w:p w14:paraId="760723C3" w14:textId="77777777" w:rsidR="00A17396" w:rsidRDefault="00A17396" w:rsidP="00677881">
            <w:pPr>
              <w:ind w:left="246"/>
            </w:pPr>
            <w:r>
              <w:t>Introduce the topic and state why it's relevant to your audience.</w:t>
            </w:r>
          </w:p>
        </w:tc>
        <w:tc>
          <w:tcPr>
            <w:tcW w:w="9265" w:type="dxa"/>
            <w:vAlign w:val="center"/>
          </w:tcPr>
          <w:p w14:paraId="0AF3DDFD" w14:textId="77777777" w:rsidR="00A17396" w:rsidRDefault="00A17396" w:rsidP="00677881">
            <w:r>
              <w:t xml:space="preserve"> </w:t>
            </w:r>
          </w:p>
        </w:tc>
      </w:tr>
      <w:tr w:rsidR="00A17396" w14:paraId="7CEFF578" w14:textId="77777777" w:rsidTr="7939B3D7">
        <w:trPr>
          <w:trHeight w:val="1872"/>
        </w:trPr>
        <w:tc>
          <w:tcPr>
            <w:tcW w:w="4765" w:type="dxa"/>
          </w:tcPr>
          <w:p w14:paraId="0685349B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3. Current Situation</w:t>
            </w:r>
          </w:p>
          <w:p w14:paraId="3F3FD6BB" w14:textId="77777777" w:rsidR="00A17396" w:rsidRDefault="00A17396" w:rsidP="00677881">
            <w:pPr>
              <w:ind w:left="246"/>
            </w:pPr>
            <w:r>
              <w:t>Present an overview of the current state.</w:t>
            </w:r>
          </w:p>
        </w:tc>
        <w:tc>
          <w:tcPr>
            <w:tcW w:w="9265" w:type="dxa"/>
            <w:vAlign w:val="center"/>
          </w:tcPr>
          <w:p w14:paraId="0F1D9529" w14:textId="77777777" w:rsidR="00A17396" w:rsidRDefault="00A17396" w:rsidP="00677881">
            <w:r>
              <w:t xml:space="preserve"> </w:t>
            </w:r>
          </w:p>
        </w:tc>
      </w:tr>
      <w:tr w:rsidR="00A17396" w14:paraId="74D532D9" w14:textId="77777777" w:rsidTr="7939B3D7">
        <w:trPr>
          <w:trHeight w:val="1872"/>
        </w:trPr>
        <w:tc>
          <w:tcPr>
            <w:tcW w:w="4765" w:type="dxa"/>
          </w:tcPr>
          <w:p w14:paraId="1CA909E9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4. Challenges</w:t>
            </w:r>
          </w:p>
          <w:p w14:paraId="1BEDF94D" w14:textId="77777777" w:rsidR="00A17396" w:rsidRDefault="00A17396" w:rsidP="00677881">
            <w:pPr>
              <w:ind w:left="246"/>
            </w:pPr>
            <w:r>
              <w:t>Identify key challenges the audience faces.</w:t>
            </w:r>
          </w:p>
        </w:tc>
        <w:tc>
          <w:tcPr>
            <w:tcW w:w="9265" w:type="dxa"/>
            <w:vAlign w:val="center"/>
          </w:tcPr>
          <w:p w14:paraId="1381C7A8" w14:textId="77777777" w:rsidR="00A17396" w:rsidRDefault="00A17396" w:rsidP="00677881">
            <w:r>
              <w:t xml:space="preserve"> </w:t>
            </w:r>
          </w:p>
        </w:tc>
      </w:tr>
      <w:tr w:rsidR="00A17396" w14:paraId="31B093FE" w14:textId="77777777" w:rsidTr="7939B3D7">
        <w:trPr>
          <w:trHeight w:val="1872"/>
        </w:trPr>
        <w:tc>
          <w:tcPr>
            <w:tcW w:w="4765" w:type="dxa"/>
          </w:tcPr>
          <w:p w14:paraId="320C9F3A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lastRenderedPageBreak/>
              <w:t>5. Data Presentation</w:t>
            </w:r>
          </w:p>
          <w:p w14:paraId="2945393B" w14:textId="77777777" w:rsidR="00A17396" w:rsidRDefault="00A17396" w:rsidP="00677881">
            <w:pPr>
              <w:ind w:left="246"/>
            </w:pPr>
            <w:r>
              <w:t>Provide data to illustrate the challenges and set the stage for your solutions.</w:t>
            </w:r>
          </w:p>
        </w:tc>
        <w:tc>
          <w:tcPr>
            <w:tcW w:w="9265" w:type="dxa"/>
            <w:vAlign w:val="center"/>
          </w:tcPr>
          <w:p w14:paraId="5FB15902" w14:textId="77777777" w:rsidR="00A17396" w:rsidRDefault="00A17396" w:rsidP="00677881">
            <w:r>
              <w:t xml:space="preserve"> </w:t>
            </w:r>
          </w:p>
        </w:tc>
      </w:tr>
      <w:tr w:rsidR="00A17396" w14:paraId="7692C95E" w14:textId="77777777" w:rsidTr="7939B3D7">
        <w:trPr>
          <w:trHeight w:val="1872"/>
        </w:trPr>
        <w:tc>
          <w:tcPr>
            <w:tcW w:w="4765" w:type="dxa"/>
          </w:tcPr>
          <w:p w14:paraId="5E2A5130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6. Strategies and Solutions</w:t>
            </w:r>
          </w:p>
          <w:p w14:paraId="18797715" w14:textId="77777777" w:rsidR="00A17396" w:rsidRDefault="00A17396" w:rsidP="00677881">
            <w:pPr>
              <w:ind w:left="246"/>
            </w:pPr>
            <w:r>
              <w:t>Offer data-backed strategies to address the challenges.</w:t>
            </w:r>
          </w:p>
        </w:tc>
        <w:tc>
          <w:tcPr>
            <w:tcW w:w="9265" w:type="dxa"/>
            <w:vAlign w:val="center"/>
          </w:tcPr>
          <w:p w14:paraId="06DA0F8A" w14:textId="77777777" w:rsidR="00A17396" w:rsidRDefault="00A17396" w:rsidP="00677881">
            <w:r>
              <w:t xml:space="preserve"> </w:t>
            </w:r>
          </w:p>
        </w:tc>
      </w:tr>
      <w:tr w:rsidR="00A17396" w14:paraId="17D08F81" w14:textId="77777777" w:rsidTr="7939B3D7">
        <w:trPr>
          <w:trHeight w:val="1872"/>
        </w:trPr>
        <w:tc>
          <w:tcPr>
            <w:tcW w:w="4765" w:type="dxa"/>
          </w:tcPr>
          <w:p w14:paraId="784409BD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7. Impact</w:t>
            </w:r>
          </w:p>
          <w:p w14:paraId="65369BC2" w14:textId="77777777" w:rsidR="00A17396" w:rsidRDefault="00A17396" w:rsidP="00677881">
            <w:pPr>
              <w:ind w:left="246"/>
            </w:pPr>
            <w:r>
              <w:t>Showcase the positive impact of implementing these strategies.</w:t>
            </w:r>
          </w:p>
        </w:tc>
        <w:tc>
          <w:tcPr>
            <w:tcW w:w="9265" w:type="dxa"/>
            <w:vAlign w:val="center"/>
          </w:tcPr>
          <w:p w14:paraId="7B02444E" w14:textId="77777777" w:rsidR="00A17396" w:rsidRDefault="00A17396" w:rsidP="00677881">
            <w:r>
              <w:t xml:space="preserve"> </w:t>
            </w:r>
          </w:p>
          <w:p w14:paraId="21035495" w14:textId="77777777" w:rsidR="00A17396" w:rsidRDefault="00A17396" w:rsidP="00677881"/>
        </w:tc>
      </w:tr>
      <w:tr w:rsidR="00A17396" w14:paraId="1B4D646E" w14:textId="77777777" w:rsidTr="7939B3D7">
        <w:trPr>
          <w:trHeight w:val="1872"/>
        </w:trPr>
        <w:tc>
          <w:tcPr>
            <w:tcW w:w="4765" w:type="dxa"/>
          </w:tcPr>
          <w:p w14:paraId="371E0442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8. Call to Action</w:t>
            </w:r>
          </w:p>
          <w:p w14:paraId="15961AE4" w14:textId="77777777" w:rsidR="00A17396" w:rsidRDefault="00A17396" w:rsidP="00677881">
            <w:pPr>
              <w:ind w:left="246"/>
            </w:pPr>
            <w:r>
              <w:t>Suggest strategies or encourage stakeholders seek solutions.</w:t>
            </w:r>
          </w:p>
        </w:tc>
        <w:tc>
          <w:tcPr>
            <w:tcW w:w="9265" w:type="dxa"/>
            <w:vAlign w:val="center"/>
          </w:tcPr>
          <w:p w14:paraId="3A92582C" w14:textId="77777777" w:rsidR="00A17396" w:rsidRDefault="00A17396" w:rsidP="00677881"/>
        </w:tc>
      </w:tr>
    </w:tbl>
    <w:p w14:paraId="03129EA4" w14:textId="610CD6CD" w:rsidR="00A17396" w:rsidRDefault="00A17396" w:rsidP="00A17396"/>
    <w:p w14:paraId="6ED3F642" w14:textId="206F8630" w:rsidR="7939B3D7" w:rsidRDefault="7939B3D7">
      <w:r>
        <w:br w:type="page"/>
      </w:r>
    </w:p>
    <w:p w14:paraId="7C5CA269" w14:textId="77777777" w:rsidR="00A17396" w:rsidRPr="00063913" w:rsidRDefault="00A17396" w:rsidP="00063913">
      <w:pPr>
        <w:pStyle w:val="Heading1"/>
        <w:rPr>
          <w:rStyle w:val="Strong"/>
          <w:bCs/>
          <w:i w:val="0"/>
          <w:color w:val="218D58"/>
        </w:rPr>
      </w:pPr>
      <w:r w:rsidRPr="00063913">
        <w:rPr>
          <w:rStyle w:val="Strong"/>
          <w:bCs/>
          <w:i w:val="0"/>
          <w:color w:val="218D58"/>
        </w:rPr>
        <w:lastRenderedPageBreak/>
        <w:t>Structure Your Narrative</w:t>
      </w:r>
    </w:p>
    <w:p w14:paraId="1EBF1D79" w14:textId="36B791D0" w:rsidR="00A17396" w:rsidRPr="00AE0EC3" w:rsidRDefault="00A17396" w:rsidP="00063913">
      <w:pPr>
        <w:pStyle w:val="Heading1"/>
      </w:pPr>
      <w:r w:rsidRPr="00AE0EC3">
        <w:rPr>
          <w:rStyle w:val="Strong"/>
          <w:b/>
        </w:rPr>
        <w:t>EXAMPLE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299"/>
        <w:gridCol w:w="8291"/>
      </w:tblGrid>
      <w:tr w:rsidR="00A17396" w14:paraId="61C1D654" w14:textId="77777777" w:rsidTr="00677881">
        <w:trPr>
          <w:trHeight w:val="300"/>
        </w:trPr>
        <w:tc>
          <w:tcPr>
            <w:tcW w:w="4765" w:type="dxa"/>
          </w:tcPr>
          <w:p w14:paraId="24DA6840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1. Hook</w:t>
            </w:r>
          </w:p>
          <w:p w14:paraId="69DE290D" w14:textId="77777777" w:rsidR="00A17396" w:rsidRDefault="00A17396" w:rsidP="00677881">
            <w:pPr>
              <w:ind w:left="246"/>
              <w:rPr>
                <w:b/>
                <w:bCs/>
              </w:rPr>
            </w:pPr>
            <w:r>
              <w:t>Grab your audience's attention right away.</w:t>
            </w:r>
          </w:p>
        </w:tc>
        <w:tc>
          <w:tcPr>
            <w:tcW w:w="9265" w:type="dxa"/>
            <w:vAlign w:val="center"/>
          </w:tcPr>
          <w:p w14:paraId="0AD9D4B5" w14:textId="77777777" w:rsidR="00A17396" w:rsidRDefault="00A17396" w:rsidP="00677881">
            <w:r>
              <w:t>Imagine transforming your next event into an unforgettable experience that boosts attendance by 20% and generates a 30% increase in positive feedback from attendees.</w:t>
            </w:r>
          </w:p>
        </w:tc>
      </w:tr>
      <w:tr w:rsidR="00A17396" w14:paraId="2A83AA71" w14:textId="77777777" w:rsidTr="00677881">
        <w:trPr>
          <w:trHeight w:val="300"/>
        </w:trPr>
        <w:tc>
          <w:tcPr>
            <w:tcW w:w="4765" w:type="dxa"/>
          </w:tcPr>
          <w:p w14:paraId="644845A8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2. Introduction</w:t>
            </w:r>
          </w:p>
          <w:p w14:paraId="43A52283" w14:textId="77777777" w:rsidR="00A17396" w:rsidRDefault="00A17396" w:rsidP="00677881">
            <w:pPr>
              <w:ind w:left="246"/>
            </w:pPr>
            <w:r>
              <w:t>Introduce the topic and state why it's relevant to your audience.</w:t>
            </w:r>
          </w:p>
        </w:tc>
        <w:tc>
          <w:tcPr>
            <w:tcW w:w="9265" w:type="dxa"/>
            <w:vAlign w:val="center"/>
          </w:tcPr>
          <w:p w14:paraId="3129C552" w14:textId="77777777" w:rsidR="00A17396" w:rsidRDefault="00A17396" w:rsidP="00677881">
            <w:r>
              <w:t>As an Event Manager, your goal is to achieve a 20% increase in attendance and a 90% attendee satisfaction rate for each event. Today, we'll explore proven strategies to achieve these objectives.</w:t>
            </w:r>
          </w:p>
        </w:tc>
      </w:tr>
      <w:tr w:rsidR="00A17396" w14:paraId="4AB522F5" w14:textId="77777777" w:rsidTr="00677881">
        <w:trPr>
          <w:trHeight w:val="300"/>
        </w:trPr>
        <w:tc>
          <w:tcPr>
            <w:tcW w:w="4765" w:type="dxa"/>
          </w:tcPr>
          <w:p w14:paraId="182E67C0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3. Current Situation</w:t>
            </w:r>
          </w:p>
          <w:p w14:paraId="474EFB27" w14:textId="77777777" w:rsidR="00A17396" w:rsidRDefault="00A17396" w:rsidP="00677881">
            <w:pPr>
              <w:ind w:left="246"/>
            </w:pPr>
            <w:r>
              <w:t>Present an overview of the current state.</w:t>
            </w:r>
          </w:p>
        </w:tc>
        <w:tc>
          <w:tcPr>
            <w:tcW w:w="9265" w:type="dxa"/>
            <w:vAlign w:val="center"/>
          </w:tcPr>
          <w:p w14:paraId="3C05EF2B" w14:textId="77777777" w:rsidR="00A17396" w:rsidRDefault="00A17396" w:rsidP="00677881">
            <w:r>
              <w:t>Currently, our events boast a solid attendance rate of 85%, but there's always room for improvement in attracting more participants and enhancing their overall experience.</w:t>
            </w:r>
          </w:p>
        </w:tc>
      </w:tr>
      <w:tr w:rsidR="00A17396" w14:paraId="17DE9E79" w14:textId="77777777" w:rsidTr="00677881">
        <w:trPr>
          <w:trHeight w:val="300"/>
        </w:trPr>
        <w:tc>
          <w:tcPr>
            <w:tcW w:w="4765" w:type="dxa"/>
          </w:tcPr>
          <w:p w14:paraId="220ADEC8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4. Challenges</w:t>
            </w:r>
          </w:p>
          <w:p w14:paraId="161166F7" w14:textId="77777777" w:rsidR="00A17396" w:rsidRDefault="00A17396" w:rsidP="00677881">
            <w:pPr>
              <w:ind w:left="246"/>
            </w:pPr>
            <w:r>
              <w:t>Identify key challenges the audience faces.</w:t>
            </w:r>
          </w:p>
        </w:tc>
        <w:tc>
          <w:tcPr>
            <w:tcW w:w="9265" w:type="dxa"/>
            <w:vAlign w:val="center"/>
          </w:tcPr>
          <w:p w14:paraId="34A7D012" w14:textId="77777777" w:rsidR="00A17396" w:rsidRDefault="00A17396" w:rsidP="00677881">
            <w:r>
              <w:t xml:space="preserve">Despite our efforts, we face challenges such as </w:t>
            </w:r>
          </w:p>
          <w:p w14:paraId="24E6212D" w14:textId="77777777" w:rsidR="00A17396" w:rsidRDefault="00A17396" w:rsidP="00A17396">
            <w:pPr>
              <w:pStyle w:val="ListParagraph"/>
              <w:numPr>
                <w:ilvl w:val="0"/>
                <w:numId w:val="27"/>
              </w:numPr>
              <w:spacing w:after="0"/>
            </w:pPr>
            <w:r>
              <w:t xml:space="preserve">understanding attendee preferences, </w:t>
            </w:r>
          </w:p>
          <w:p w14:paraId="2B937EA3" w14:textId="77777777" w:rsidR="00A17396" w:rsidRDefault="00A17396" w:rsidP="00A17396">
            <w:pPr>
              <w:pStyle w:val="ListParagraph"/>
              <w:numPr>
                <w:ilvl w:val="0"/>
                <w:numId w:val="27"/>
              </w:numPr>
              <w:spacing w:after="0"/>
            </w:pPr>
            <w:r>
              <w:t xml:space="preserve">optimizing logistics, </w:t>
            </w:r>
          </w:p>
          <w:p w14:paraId="546DEB09" w14:textId="77777777" w:rsidR="00A17396" w:rsidRDefault="00A17396" w:rsidP="00A17396">
            <w:pPr>
              <w:pStyle w:val="ListParagraph"/>
              <w:numPr>
                <w:ilvl w:val="0"/>
                <w:numId w:val="27"/>
              </w:numPr>
              <w:spacing w:after="0"/>
            </w:pPr>
            <w:r>
              <w:t>and effectively promoting the event to potential attendees.</w:t>
            </w:r>
          </w:p>
        </w:tc>
      </w:tr>
    </w:tbl>
    <w:p w14:paraId="52725881" w14:textId="77777777" w:rsidR="00A17396" w:rsidRPr="00063913" w:rsidRDefault="00A17396" w:rsidP="00063913">
      <w:pPr>
        <w:pStyle w:val="Heading1"/>
        <w:rPr>
          <w:rStyle w:val="Strong"/>
          <w:bCs/>
          <w:i w:val="0"/>
          <w:color w:val="218D58"/>
        </w:rPr>
      </w:pPr>
      <w:bookmarkStart w:id="0" w:name="_Int_4j6l1tuq"/>
      <w:r w:rsidRPr="00063913">
        <w:br w:type="page"/>
      </w:r>
      <w:r w:rsidRPr="00063913">
        <w:rPr>
          <w:rStyle w:val="Strong"/>
          <w:bCs/>
          <w:i w:val="0"/>
          <w:color w:val="218D58"/>
        </w:rPr>
        <w:lastRenderedPageBreak/>
        <w:t>Structure Your Narrative (continued)</w:t>
      </w:r>
      <w:bookmarkEnd w:id="0"/>
    </w:p>
    <w:p w14:paraId="07BA30D2" w14:textId="77777777" w:rsidR="00A17396" w:rsidRPr="00AE0EC3" w:rsidRDefault="00A17396" w:rsidP="00063913">
      <w:pPr>
        <w:pStyle w:val="Heading1"/>
        <w:rPr>
          <w:rStyle w:val="Strong"/>
          <w:b/>
        </w:rPr>
      </w:pPr>
      <w:r w:rsidRPr="00AE0EC3">
        <w:rPr>
          <w:rStyle w:val="Strong"/>
          <w:b/>
        </w:rPr>
        <w:t>EXAMPLE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0"/>
        <w:gridCol w:w="8510"/>
      </w:tblGrid>
      <w:tr w:rsidR="00A17396" w14:paraId="0DF7EA93" w14:textId="77777777" w:rsidTr="00677881">
        <w:trPr>
          <w:trHeight w:val="300"/>
        </w:trPr>
        <w:tc>
          <w:tcPr>
            <w:tcW w:w="4765" w:type="dxa"/>
          </w:tcPr>
          <w:p w14:paraId="0CEFA79B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5. Data Presentation</w:t>
            </w:r>
          </w:p>
          <w:p w14:paraId="60FDAB71" w14:textId="77777777" w:rsidR="00A17396" w:rsidRDefault="00A17396" w:rsidP="00677881">
            <w:pPr>
              <w:ind w:left="246"/>
            </w:pPr>
            <w:r>
              <w:t>Provide data to illustrate the challenges and set the stage for your solutions.</w:t>
            </w:r>
          </w:p>
        </w:tc>
        <w:tc>
          <w:tcPr>
            <w:tcW w:w="9265" w:type="dxa"/>
            <w:vAlign w:val="center"/>
          </w:tcPr>
          <w:p w14:paraId="7EA6E87C" w14:textId="77777777" w:rsidR="00A17396" w:rsidRDefault="00A17396" w:rsidP="00677881">
            <w:r>
              <w:t xml:space="preserve">Based on the data, we’ll highlight successful strategies from past events, such as </w:t>
            </w:r>
          </w:p>
          <w:p w14:paraId="6431E677" w14:textId="77777777" w:rsidR="00A17396" w:rsidRDefault="00A17396" w:rsidP="00A17396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t xml:space="preserve">targeted marketing campaigns (increasing attendance by 45%), </w:t>
            </w:r>
          </w:p>
          <w:p w14:paraId="6963422A" w14:textId="77777777" w:rsidR="00A17396" w:rsidRDefault="00A17396" w:rsidP="00A17396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t xml:space="preserve">interactive attendee engagement activities (boosting satisfaction ratings by 30%), </w:t>
            </w:r>
          </w:p>
          <w:p w14:paraId="1FEE246B" w14:textId="77777777" w:rsidR="00A17396" w:rsidRDefault="00A17396" w:rsidP="00A17396">
            <w:pPr>
              <w:pStyle w:val="ListParagraph"/>
              <w:numPr>
                <w:ilvl w:val="0"/>
                <w:numId w:val="28"/>
              </w:numPr>
              <w:spacing w:after="0"/>
            </w:pPr>
            <w:r>
              <w:t>and streamlined logistics processes (reducing setup time by 25%).</w:t>
            </w:r>
          </w:p>
        </w:tc>
      </w:tr>
      <w:tr w:rsidR="00A17396" w14:paraId="1C09548C" w14:textId="77777777" w:rsidTr="00677881">
        <w:trPr>
          <w:trHeight w:val="300"/>
        </w:trPr>
        <w:tc>
          <w:tcPr>
            <w:tcW w:w="4765" w:type="dxa"/>
          </w:tcPr>
          <w:p w14:paraId="7AEECABD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6. Strategies and Solutions</w:t>
            </w:r>
          </w:p>
          <w:p w14:paraId="35E49D7C" w14:textId="77777777" w:rsidR="00A17396" w:rsidRDefault="00A17396" w:rsidP="00677881">
            <w:pPr>
              <w:ind w:left="246"/>
            </w:pPr>
            <w:r>
              <w:t>Offer data-backed strategies to address the challenges.</w:t>
            </w:r>
          </w:p>
        </w:tc>
        <w:tc>
          <w:tcPr>
            <w:tcW w:w="9265" w:type="dxa"/>
            <w:vAlign w:val="center"/>
          </w:tcPr>
          <w:p w14:paraId="1E7A7C62" w14:textId="77777777" w:rsidR="00A17396" w:rsidRDefault="00A17396" w:rsidP="00677881">
            <w:r>
              <w:t xml:space="preserve">Let's delve into the data from past events: </w:t>
            </w:r>
          </w:p>
          <w:p w14:paraId="5C028960" w14:textId="77777777" w:rsidR="00A17396" w:rsidRDefault="00A17396" w:rsidP="00A17396">
            <w:pPr>
              <w:pStyle w:val="ListParagraph"/>
              <w:numPr>
                <w:ilvl w:val="0"/>
                <w:numId w:val="29"/>
              </w:numPr>
              <w:spacing w:after="0"/>
            </w:pPr>
            <w:r>
              <w:t xml:space="preserve">attendance figures (e.g., 500 attendees in 2022), </w:t>
            </w:r>
          </w:p>
          <w:p w14:paraId="685D168B" w14:textId="77777777" w:rsidR="00A17396" w:rsidRDefault="00A17396" w:rsidP="00A17396">
            <w:pPr>
              <w:pStyle w:val="ListParagraph"/>
              <w:numPr>
                <w:ilvl w:val="0"/>
                <w:numId w:val="29"/>
              </w:numPr>
              <w:spacing w:after="0"/>
            </w:pPr>
            <w:r>
              <w:t xml:space="preserve">attendee feedback scores (average rating of 4.7/5), </w:t>
            </w:r>
          </w:p>
          <w:p w14:paraId="5636B733" w14:textId="77777777" w:rsidR="00A17396" w:rsidRDefault="00A17396" w:rsidP="00A17396">
            <w:pPr>
              <w:pStyle w:val="ListParagraph"/>
              <w:numPr>
                <w:ilvl w:val="0"/>
                <w:numId w:val="29"/>
              </w:numPr>
              <w:spacing w:after="0"/>
            </w:pPr>
            <w:r>
              <w:t xml:space="preserve">and logistics performance metrics (transport efficiency at 92%). </w:t>
            </w:r>
          </w:p>
          <w:p w14:paraId="0C1EFE2A" w14:textId="77777777" w:rsidR="00A17396" w:rsidRDefault="00A17396" w:rsidP="00677881">
            <w:r>
              <w:t>These data points offer valuable insights into what's working and what needs improvement.</w:t>
            </w:r>
          </w:p>
        </w:tc>
      </w:tr>
      <w:tr w:rsidR="00A17396" w14:paraId="407BCC50" w14:textId="77777777" w:rsidTr="00677881">
        <w:trPr>
          <w:trHeight w:val="300"/>
        </w:trPr>
        <w:tc>
          <w:tcPr>
            <w:tcW w:w="4765" w:type="dxa"/>
          </w:tcPr>
          <w:p w14:paraId="2CFD36AF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7. Impact</w:t>
            </w:r>
          </w:p>
          <w:p w14:paraId="0927976B" w14:textId="77777777" w:rsidR="00A17396" w:rsidRDefault="00A17396" w:rsidP="00677881">
            <w:pPr>
              <w:ind w:left="246"/>
            </w:pPr>
            <w:r>
              <w:t>Showcase the positive impact of implementing these strategies.</w:t>
            </w:r>
          </w:p>
        </w:tc>
        <w:tc>
          <w:tcPr>
            <w:tcW w:w="9265" w:type="dxa"/>
            <w:vAlign w:val="center"/>
          </w:tcPr>
          <w:p w14:paraId="4EE88E0E" w14:textId="77777777" w:rsidR="00A17396" w:rsidRDefault="00A17396" w:rsidP="00677881">
            <w:r>
              <w:t>Implementing these strategies has led to a 25% increase in attendance and a 30% improvement in attendee satisfaction scores, as evidenced by our data. Optimizing logistics has also enhanced the overall event experience by reducing wait times by 15%.</w:t>
            </w:r>
          </w:p>
          <w:p w14:paraId="4A9E930A" w14:textId="77777777" w:rsidR="00A17396" w:rsidRDefault="00A17396" w:rsidP="00677881"/>
        </w:tc>
      </w:tr>
      <w:tr w:rsidR="00A17396" w14:paraId="00ABBC95" w14:textId="77777777" w:rsidTr="00677881">
        <w:trPr>
          <w:trHeight w:val="300"/>
        </w:trPr>
        <w:tc>
          <w:tcPr>
            <w:tcW w:w="4765" w:type="dxa"/>
          </w:tcPr>
          <w:p w14:paraId="6859DF31" w14:textId="77777777" w:rsidR="00A17396" w:rsidRDefault="00A17396" w:rsidP="00677881">
            <w:pPr>
              <w:rPr>
                <w:b/>
                <w:bCs/>
              </w:rPr>
            </w:pPr>
            <w:r w:rsidRPr="4FFEDF07">
              <w:rPr>
                <w:b/>
                <w:bCs/>
              </w:rPr>
              <w:t>8. Call to Action</w:t>
            </w:r>
          </w:p>
          <w:p w14:paraId="5AD45B9A" w14:textId="77777777" w:rsidR="00A17396" w:rsidRDefault="00A17396" w:rsidP="00677881">
            <w:pPr>
              <w:ind w:left="246"/>
            </w:pPr>
            <w:r>
              <w:t>Suggest strategies or encourage stakeholders seek solutions.</w:t>
            </w:r>
          </w:p>
        </w:tc>
        <w:tc>
          <w:tcPr>
            <w:tcW w:w="9265" w:type="dxa"/>
            <w:vAlign w:val="center"/>
          </w:tcPr>
          <w:p w14:paraId="1FCB0601" w14:textId="77777777" w:rsidR="00A17396" w:rsidRDefault="00A17396" w:rsidP="00677881">
            <w:r>
              <w:t xml:space="preserve">Let’s leverage these insights and proven strategies to plan our upcoming events. </w:t>
            </w:r>
          </w:p>
          <w:p w14:paraId="4AB20CC9" w14:textId="77777777" w:rsidR="00A17396" w:rsidRDefault="00A17396" w:rsidP="00A17396">
            <w:pPr>
              <w:pStyle w:val="ListParagraph"/>
              <w:numPr>
                <w:ilvl w:val="0"/>
                <w:numId w:val="30"/>
              </w:numPr>
              <w:spacing w:after="0"/>
            </w:pPr>
            <w:r>
              <w:t xml:space="preserve">implement data-driven marketing to target our audience more effectively. </w:t>
            </w:r>
          </w:p>
          <w:p w14:paraId="2BA14C3E" w14:textId="77777777" w:rsidR="00A17396" w:rsidRDefault="00A17396" w:rsidP="00A17396">
            <w:pPr>
              <w:pStyle w:val="ListParagraph"/>
              <w:numPr>
                <w:ilvl w:val="0"/>
                <w:numId w:val="30"/>
              </w:numPr>
              <w:spacing w:after="0"/>
            </w:pPr>
            <w:r>
              <w:t xml:space="preserve">enhance attendee engagement through interactive sessions and personalized experiences. </w:t>
            </w:r>
          </w:p>
          <w:p w14:paraId="65F6BC77" w14:textId="77777777" w:rsidR="00A17396" w:rsidRDefault="00A17396" w:rsidP="00A17396">
            <w:pPr>
              <w:pStyle w:val="ListParagraph"/>
              <w:numPr>
                <w:ilvl w:val="0"/>
                <w:numId w:val="30"/>
              </w:numPr>
              <w:spacing w:after="0"/>
            </w:pPr>
            <w:r>
              <w:t xml:space="preserve">continuously gather and analyze feedback to refine our approach and improve future events. </w:t>
            </w:r>
          </w:p>
          <w:p w14:paraId="45A9082F" w14:textId="77777777" w:rsidR="00A17396" w:rsidRDefault="00A17396" w:rsidP="00677881">
            <w:r>
              <w:t>By focusing on what works and refining our strategy, we can ensure even greater success and attendee delight.</w:t>
            </w:r>
          </w:p>
        </w:tc>
      </w:tr>
    </w:tbl>
    <w:p w14:paraId="0F2C032D" w14:textId="77777777" w:rsidR="00B23080" w:rsidRDefault="00B23080" w:rsidP="003A1327">
      <w:pPr>
        <w:sectPr w:rsidR="00B23080" w:rsidSect="00B23080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66198CD" w14:textId="7F532731" w:rsidR="009E3E6C" w:rsidRPr="00063913" w:rsidRDefault="00B23080" w:rsidP="003A1327">
      <w:r w:rsidRPr="00B23080">
        <w:lastRenderedPageBreak/>
        <w:drawing>
          <wp:inline distT="0" distB="0" distL="0" distR="0" wp14:anchorId="34138E3E" wp14:editId="68F2FD37">
            <wp:extent cx="8258976" cy="4648200"/>
            <wp:effectExtent l="0" t="0" r="0" b="0"/>
            <wp:docPr id="53642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4231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66946" cy="46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E6C" w:rsidRPr="00063913" w:rsidSect="00B230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34A9D" w14:textId="77777777" w:rsidR="00734E4F" w:rsidRDefault="00734E4F" w:rsidP="00C245A5">
      <w:pPr>
        <w:spacing w:after="0" w:line="240" w:lineRule="auto"/>
      </w:pPr>
      <w:r>
        <w:separator/>
      </w:r>
    </w:p>
  </w:endnote>
  <w:endnote w:type="continuationSeparator" w:id="0">
    <w:p w14:paraId="64554946" w14:textId="77777777" w:rsidR="00734E4F" w:rsidRDefault="00734E4F" w:rsidP="00C245A5">
      <w:pPr>
        <w:spacing w:after="0" w:line="240" w:lineRule="auto"/>
      </w:pPr>
      <w:r>
        <w:continuationSeparator/>
      </w:r>
    </w:p>
  </w:endnote>
  <w:endnote w:type="continuationNotice" w:id="1">
    <w:p w14:paraId="228464A2" w14:textId="77777777" w:rsidR="00734E4F" w:rsidRDefault="00734E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60085078"/>
      <w:docPartObj>
        <w:docPartGallery w:val="Page Numbers (Bottom of Page)"/>
        <w:docPartUnique/>
      </w:docPartObj>
    </w:sdtPr>
    <w:sdtContent>
      <w:p w14:paraId="0EAF9F8C" w14:textId="77777777" w:rsidR="00A17396" w:rsidRDefault="00A17396" w:rsidP="009C3F54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62744487"/>
      <w:docPartObj>
        <w:docPartGallery w:val="Page Numbers (Bottom of Page)"/>
        <w:docPartUnique/>
      </w:docPartObj>
    </w:sdtPr>
    <w:sdtContent>
      <w:p w14:paraId="028865E0" w14:textId="77777777" w:rsidR="00A17396" w:rsidRDefault="00A17396" w:rsidP="00F650AB">
        <w:pPr>
          <w:pStyle w:val="Footer"/>
          <w:framePr w:wrap="none" w:vAnchor="text" w:hAnchor="margin" w:xAlign="outside" w:y="1"/>
          <w:ind w:firstLine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B8F5B3" w14:textId="77777777" w:rsidR="00A17396" w:rsidRDefault="00A17396" w:rsidP="00A044BB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866363"/>
      <w:docPartObj>
        <w:docPartGallery w:val="Page Numbers (Bottom of Page)"/>
        <w:docPartUnique/>
      </w:docPartObj>
    </w:sdtPr>
    <w:sdtEndPr>
      <w:rPr>
        <w:color w:val="555555" w:themeColor="background2"/>
        <w:spacing w:val="60"/>
      </w:rPr>
    </w:sdtEndPr>
    <w:sdtContent>
      <w:p w14:paraId="65B79B7E" w14:textId="0CD9840B" w:rsidR="004B0EB1" w:rsidRPr="00721961" w:rsidRDefault="004B0EB1">
        <w:pPr>
          <w:pStyle w:val="Footer"/>
          <w:pBdr>
            <w:top w:val="single" w:sz="4" w:space="1" w:color="D9D9D9" w:themeColor="background1" w:themeShade="D9"/>
          </w:pBdr>
          <w:rPr>
            <w:color w:val="555555" w:themeColor="background2"/>
          </w:rPr>
        </w:pPr>
        <w:r w:rsidRPr="00721961">
          <w:rPr>
            <w:color w:val="555555" w:themeColor="background2"/>
          </w:rPr>
          <w:fldChar w:fldCharType="begin"/>
        </w:r>
        <w:r w:rsidRPr="00721961">
          <w:rPr>
            <w:color w:val="555555" w:themeColor="background2"/>
          </w:rPr>
          <w:instrText xml:space="preserve"> PAGE   \* MERGEFORMAT </w:instrText>
        </w:r>
        <w:r w:rsidRPr="00721961">
          <w:rPr>
            <w:color w:val="555555" w:themeColor="background2"/>
          </w:rPr>
          <w:fldChar w:fldCharType="separate"/>
        </w:r>
        <w:r w:rsidRPr="00721961">
          <w:rPr>
            <w:noProof/>
            <w:color w:val="555555" w:themeColor="background2"/>
          </w:rPr>
          <w:t>2</w:t>
        </w:r>
        <w:r w:rsidRPr="00721961">
          <w:rPr>
            <w:noProof/>
            <w:color w:val="555555" w:themeColor="background2"/>
          </w:rPr>
          <w:fldChar w:fldCharType="end"/>
        </w:r>
        <w:r w:rsidRPr="00721961">
          <w:rPr>
            <w:color w:val="555555" w:themeColor="background2"/>
          </w:rPr>
          <w:t xml:space="preserve"> | </w:t>
        </w:r>
        <w:r w:rsidRPr="00721961">
          <w:rPr>
            <w:rFonts w:cstheme="minorHAnsi"/>
            <w:color w:val="555555" w:themeColor="background2"/>
          </w:rPr>
          <w:t>©</w:t>
        </w:r>
        <w:r w:rsidR="00413912">
          <w:rPr>
            <w:color w:val="555555" w:themeColor="background2"/>
          </w:rPr>
          <w:t>Event ROI Coach</w:t>
        </w:r>
      </w:p>
    </w:sdtContent>
  </w:sdt>
  <w:p w14:paraId="0A6430C1" w14:textId="610A5DA6" w:rsidR="00A17396" w:rsidRPr="00A044BB" w:rsidRDefault="00A17396" w:rsidP="4070F5EF">
    <w:pPr>
      <w:pStyle w:val="Footer"/>
      <w:textAlignment w:val="baseline"/>
      <w:rPr>
        <w:rFonts w:ascii="Segoe UI" w:hAnsi="Segoe UI" w:cs="Segoe UI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863938317"/>
      <w:docPartObj>
        <w:docPartGallery w:val="Page Numbers (Bottom of Page)"/>
        <w:docPartUnique/>
      </w:docPartObj>
    </w:sdtPr>
    <w:sdtContent>
      <w:p w14:paraId="06999A08" w14:textId="787B9195" w:rsidR="007C78B8" w:rsidRDefault="007C78B8" w:rsidP="002F5D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4A32F00" w14:textId="77777777" w:rsidR="007C78B8" w:rsidRDefault="007C78B8" w:rsidP="007C78B8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09140555"/>
      <w:docPartObj>
        <w:docPartGallery w:val="Page Numbers (Bottom of Page)"/>
        <w:docPartUnique/>
      </w:docPartObj>
    </w:sdtPr>
    <w:sdtContent>
      <w:p w14:paraId="32CF1B35" w14:textId="36CE27C3" w:rsidR="007C78B8" w:rsidRDefault="007C78B8" w:rsidP="002F5D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797261822"/>
      <w:docPartObj>
        <w:docPartGallery w:val="Page Numbers (Bottom of Page)"/>
        <w:docPartUnique/>
      </w:docPartObj>
    </w:sdtPr>
    <w:sdtEndPr>
      <w:rPr>
        <w:color w:val="555555" w:themeColor="background2"/>
        <w:spacing w:val="60"/>
      </w:rPr>
    </w:sdtEndPr>
    <w:sdtContent>
      <w:p w14:paraId="2941685E" w14:textId="77777777" w:rsidR="00B23080" w:rsidRPr="00721961" w:rsidRDefault="00B23080" w:rsidP="00B23080">
        <w:pPr>
          <w:pStyle w:val="Footer"/>
          <w:pBdr>
            <w:top w:val="single" w:sz="4" w:space="1" w:color="D9D9D9" w:themeColor="background1" w:themeShade="D9"/>
          </w:pBdr>
          <w:rPr>
            <w:color w:val="555555" w:themeColor="background2"/>
          </w:rPr>
        </w:pPr>
        <w:r w:rsidRPr="00721961">
          <w:rPr>
            <w:color w:val="555555" w:themeColor="background2"/>
          </w:rPr>
          <w:fldChar w:fldCharType="begin"/>
        </w:r>
        <w:r w:rsidRPr="00721961">
          <w:rPr>
            <w:color w:val="555555" w:themeColor="background2"/>
          </w:rPr>
          <w:instrText xml:space="preserve"> PAGE   \* MERGEFORMAT </w:instrText>
        </w:r>
        <w:r w:rsidRPr="00721961">
          <w:rPr>
            <w:color w:val="555555" w:themeColor="background2"/>
          </w:rPr>
          <w:fldChar w:fldCharType="separate"/>
        </w:r>
        <w:r>
          <w:rPr>
            <w:color w:val="555555" w:themeColor="background2"/>
          </w:rPr>
          <w:t>6</w:t>
        </w:r>
        <w:r w:rsidRPr="00721961">
          <w:rPr>
            <w:noProof/>
            <w:color w:val="555555" w:themeColor="background2"/>
          </w:rPr>
          <w:fldChar w:fldCharType="end"/>
        </w:r>
        <w:r w:rsidRPr="00721961">
          <w:rPr>
            <w:color w:val="555555" w:themeColor="background2"/>
          </w:rPr>
          <w:t xml:space="preserve"> | </w:t>
        </w:r>
        <w:r w:rsidRPr="00721961">
          <w:rPr>
            <w:rFonts w:cstheme="minorHAnsi"/>
            <w:color w:val="555555" w:themeColor="background2"/>
          </w:rPr>
          <w:t>©</w:t>
        </w:r>
        <w:r>
          <w:rPr>
            <w:color w:val="555555" w:themeColor="background2"/>
          </w:rPr>
          <w:t>Event ROI Coach</w:t>
        </w:r>
      </w:p>
    </w:sdtContent>
  </w:sdt>
  <w:p w14:paraId="68B00EFA" w14:textId="77777777" w:rsidR="00C245A5" w:rsidRDefault="00C245A5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FCA48" w14:textId="77777777" w:rsidR="007C78B8" w:rsidRDefault="007C78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B76F6" w14:textId="77777777" w:rsidR="00734E4F" w:rsidRDefault="00734E4F" w:rsidP="00C245A5">
      <w:pPr>
        <w:spacing w:after="0" w:line="240" w:lineRule="auto"/>
      </w:pPr>
      <w:r>
        <w:separator/>
      </w:r>
    </w:p>
  </w:footnote>
  <w:footnote w:type="continuationSeparator" w:id="0">
    <w:p w14:paraId="4D604DE3" w14:textId="77777777" w:rsidR="00734E4F" w:rsidRDefault="00734E4F" w:rsidP="00C245A5">
      <w:pPr>
        <w:spacing w:after="0" w:line="240" w:lineRule="auto"/>
      </w:pPr>
      <w:r>
        <w:continuationSeparator/>
      </w:r>
    </w:p>
  </w:footnote>
  <w:footnote w:type="continuationNotice" w:id="1">
    <w:p w14:paraId="3E7FA660" w14:textId="77777777" w:rsidR="00734E4F" w:rsidRDefault="00734E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0AF1" w14:textId="7FD2F68C" w:rsidR="00A17396" w:rsidRPr="00721961" w:rsidRDefault="00A17396" w:rsidP="00A044BB">
    <w:pPr>
      <w:pStyle w:val="paragraph"/>
      <w:spacing w:before="0" w:beforeAutospacing="0" w:after="0" w:afterAutospacing="0"/>
      <w:jc w:val="right"/>
      <w:textAlignment w:val="baseline"/>
      <w:rPr>
        <w:rFonts w:ascii="Segoe UI" w:hAnsi="Segoe UI" w:cs="Segoe UI"/>
        <w:color w:val="555555" w:themeColor="background2"/>
        <w:sz w:val="18"/>
        <w:szCs w:val="18"/>
      </w:rPr>
    </w:pPr>
    <w:r>
      <w:rPr>
        <w:rStyle w:val="contentcontrolboundarysink"/>
        <w:rFonts w:ascii="Calibri" w:hAnsi="Calibri" w:cs="Calibri"/>
        <w:color w:val="7171FF"/>
        <w:sz w:val="21"/>
        <w:szCs w:val="21"/>
      </w:rPr>
      <w:t>​​</w:t>
    </w:r>
    <w:r w:rsidR="00413912" w:rsidRPr="00721961">
      <w:rPr>
        <w:rStyle w:val="contentcontrolboundarysink"/>
        <w:rFonts w:ascii="Calibri" w:hAnsi="Calibri" w:cs="Calibri"/>
        <w:color w:val="555555" w:themeColor="background2"/>
        <w:sz w:val="21"/>
        <w:szCs w:val="21"/>
      </w:rPr>
      <w:t xml:space="preserve"> </w:t>
    </w:r>
    <w:r w:rsidRPr="00721961">
      <w:rPr>
        <w:rStyle w:val="contentcontrolboundarysink"/>
        <w:rFonts w:ascii="Calibri" w:hAnsi="Calibri" w:cs="Calibri"/>
        <w:color w:val="555555" w:themeColor="background2"/>
        <w:sz w:val="21"/>
        <w:szCs w:val="21"/>
      </w:rPr>
      <w:t>​</w:t>
    </w:r>
    <w:r w:rsidRPr="00721961">
      <w:rPr>
        <w:rStyle w:val="eop"/>
        <w:rFonts w:ascii="Calibri" w:hAnsi="Calibri" w:cs="Calibri"/>
        <w:color w:val="555555" w:themeColor="background2"/>
        <w:sz w:val="21"/>
        <w:szCs w:val="21"/>
      </w:rPr>
      <w:t> </w:t>
    </w:r>
  </w:p>
  <w:p w14:paraId="57E691BF" w14:textId="2CE96816" w:rsidR="00A17396" w:rsidRPr="00721961" w:rsidRDefault="00413912" w:rsidP="4FFEDF07">
    <w:pPr>
      <w:pStyle w:val="paragraph"/>
      <w:spacing w:before="0" w:beforeAutospacing="0" w:after="0" w:afterAutospacing="0"/>
      <w:jc w:val="right"/>
      <w:rPr>
        <w:rFonts w:ascii="Segoe UI" w:hAnsi="Segoe UI" w:cs="Segoe UI"/>
        <w:color w:val="555555" w:themeColor="background2"/>
        <w:sz w:val="18"/>
        <w:szCs w:val="18"/>
      </w:rPr>
    </w:pPr>
    <w:r>
      <w:rPr>
        <w:rStyle w:val="normaltextrun"/>
        <w:rFonts w:ascii="Calibri" w:eastAsiaTheme="majorEastAsia" w:hAnsi="Calibri" w:cs="Calibri"/>
        <w:color w:val="555555" w:themeColor="background2"/>
        <w:sz w:val="21"/>
        <w:szCs w:val="21"/>
      </w:rPr>
      <w:t>Stakeholders &amp; Storytelling</w:t>
    </w:r>
    <w:r w:rsidR="00A17396" w:rsidRPr="00721961">
      <w:rPr>
        <w:rStyle w:val="normaltextrun"/>
        <w:rFonts w:ascii="Calibri" w:eastAsiaTheme="majorEastAsia" w:hAnsi="Calibri" w:cs="Calibri"/>
        <w:color w:val="555555" w:themeColor="background2"/>
        <w:sz w:val="21"/>
        <w:szCs w:val="21"/>
      </w:rPr>
      <w:t> </w:t>
    </w:r>
    <w:r w:rsidR="00B23080">
      <w:rPr>
        <w:rStyle w:val="normaltextrun"/>
        <w:rFonts w:ascii="Calibri" w:eastAsiaTheme="majorEastAsia" w:hAnsi="Calibri" w:cs="Calibri"/>
        <w:color w:val="555555" w:themeColor="background2"/>
        <w:sz w:val="21"/>
        <w:szCs w:val="21"/>
      </w:rPr>
      <w:t xml:space="preserve">| </w:t>
    </w:r>
    <w:r w:rsidR="00A17396" w:rsidRPr="00721961">
      <w:rPr>
        <w:rStyle w:val="contentcontrolboundarysink"/>
        <w:rFonts w:ascii="Calibri" w:hAnsi="Calibri" w:cs="Calibri"/>
        <w:color w:val="555555" w:themeColor="background2"/>
        <w:sz w:val="21"/>
        <w:szCs w:val="21"/>
      </w:rPr>
      <w:t>​</w:t>
    </w:r>
    <w:r w:rsidR="00A17396" w:rsidRPr="00721961">
      <w:rPr>
        <w:rStyle w:val="normaltextrun"/>
        <w:rFonts w:ascii="Calibri" w:eastAsiaTheme="majorEastAsia" w:hAnsi="Calibri" w:cs="Calibri"/>
        <w:color w:val="555555" w:themeColor="background2"/>
        <w:sz w:val="21"/>
        <w:szCs w:val="21"/>
      </w:rPr>
      <w:t>Vinnu Deshetty</w:t>
    </w:r>
    <w:r>
      <w:rPr>
        <w:rStyle w:val="normaltextrun"/>
        <w:rFonts w:ascii="Calibri" w:eastAsiaTheme="majorEastAsia" w:hAnsi="Calibri" w:cs="Calibri"/>
        <w:color w:val="555555" w:themeColor="background2"/>
        <w:sz w:val="21"/>
        <w:szCs w:val="21"/>
      </w:rPr>
      <w:t>, Event ROI Coach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2AC74" w14:textId="1CD9458B" w:rsidR="00036B68" w:rsidRDefault="00036B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B99FDC1" w14:paraId="7D137E0B" w14:textId="77777777" w:rsidTr="5B99FDC1">
      <w:trPr>
        <w:trHeight w:val="300"/>
      </w:trPr>
      <w:tc>
        <w:tcPr>
          <w:tcW w:w="3120" w:type="dxa"/>
        </w:tcPr>
        <w:p w14:paraId="5599FC89" w14:textId="65DA229A" w:rsidR="5B99FDC1" w:rsidRDefault="5B99FDC1" w:rsidP="5B99FDC1">
          <w:pPr>
            <w:pStyle w:val="Header"/>
            <w:ind w:left="-115"/>
          </w:pPr>
        </w:p>
      </w:tc>
      <w:tc>
        <w:tcPr>
          <w:tcW w:w="3120" w:type="dxa"/>
        </w:tcPr>
        <w:p w14:paraId="4D670AB6" w14:textId="30B38120" w:rsidR="5B99FDC1" w:rsidRDefault="5B99FDC1" w:rsidP="5B99FDC1">
          <w:pPr>
            <w:pStyle w:val="Header"/>
            <w:jc w:val="center"/>
          </w:pPr>
        </w:p>
      </w:tc>
      <w:tc>
        <w:tcPr>
          <w:tcW w:w="3120" w:type="dxa"/>
        </w:tcPr>
        <w:p w14:paraId="1333132F" w14:textId="7BBB7CB8" w:rsidR="5B99FDC1" w:rsidRDefault="5B99FDC1" w:rsidP="5B99FDC1">
          <w:pPr>
            <w:pStyle w:val="Header"/>
            <w:ind w:right="-115"/>
            <w:jc w:val="right"/>
          </w:pPr>
        </w:p>
      </w:tc>
    </w:tr>
  </w:tbl>
  <w:p w14:paraId="410900A6" w14:textId="2528D419" w:rsidR="5B99FDC1" w:rsidRDefault="5B99FDC1" w:rsidP="5B99FD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4B1"/>
    <w:multiLevelType w:val="hybridMultilevel"/>
    <w:tmpl w:val="FD9A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50858"/>
    <w:multiLevelType w:val="multilevel"/>
    <w:tmpl w:val="8A2C4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762D7D"/>
    <w:multiLevelType w:val="multilevel"/>
    <w:tmpl w:val="86420A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7E2713"/>
    <w:multiLevelType w:val="hybridMultilevel"/>
    <w:tmpl w:val="673623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AB4585"/>
    <w:multiLevelType w:val="hybridMultilevel"/>
    <w:tmpl w:val="85B84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2CDF"/>
    <w:multiLevelType w:val="hybridMultilevel"/>
    <w:tmpl w:val="2278AB8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4B6802"/>
    <w:multiLevelType w:val="hybridMultilevel"/>
    <w:tmpl w:val="B3E848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01416"/>
    <w:multiLevelType w:val="multilevel"/>
    <w:tmpl w:val="994EBB24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A22C92"/>
    <w:multiLevelType w:val="multilevel"/>
    <w:tmpl w:val="18C464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8D4021"/>
    <w:multiLevelType w:val="hybridMultilevel"/>
    <w:tmpl w:val="DA30E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B059C"/>
    <w:multiLevelType w:val="hybridMultilevel"/>
    <w:tmpl w:val="D76A7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44D38"/>
    <w:multiLevelType w:val="hybridMultilevel"/>
    <w:tmpl w:val="4FE68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469AC"/>
    <w:multiLevelType w:val="multilevel"/>
    <w:tmpl w:val="55145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8E0D86"/>
    <w:multiLevelType w:val="multilevel"/>
    <w:tmpl w:val="DFFC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BD6CD8"/>
    <w:multiLevelType w:val="hybridMultilevel"/>
    <w:tmpl w:val="F2B2469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A7E76"/>
    <w:multiLevelType w:val="hybridMultilevel"/>
    <w:tmpl w:val="B08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DC29F7"/>
    <w:multiLevelType w:val="hybridMultilevel"/>
    <w:tmpl w:val="6C5EE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72840"/>
    <w:multiLevelType w:val="multilevel"/>
    <w:tmpl w:val="CE9E2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FEE20E0"/>
    <w:multiLevelType w:val="multilevel"/>
    <w:tmpl w:val="BBDC7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165504E"/>
    <w:multiLevelType w:val="multilevel"/>
    <w:tmpl w:val="F0626D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9678DC"/>
    <w:multiLevelType w:val="hybridMultilevel"/>
    <w:tmpl w:val="A7784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724FAB"/>
    <w:multiLevelType w:val="hybridMultilevel"/>
    <w:tmpl w:val="CA00D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B336B2"/>
    <w:multiLevelType w:val="hybridMultilevel"/>
    <w:tmpl w:val="02DE6048"/>
    <w:lvl w:ilvl="0" w:tplc="5E66D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0D3940"/>
    <w:multiLevelType w:val="multilevel"/>
    <w:tmpl w:val="A320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2B5185E"/>
    <w:multiLevelType w:val="hybridMultilevel"/>
    <w:tmpl w:val="2D8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707A69"/>
    <w:multiLevelType w:val="hybridMultilevel"/>
    <w:tmpl w:val="CD8E6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6F1BDA"/>
    <w:multiLevelType w:val="multilevel"/>
    <w:tmpl w:val="7174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EE053F8"/>
    <w:multiLevelType w:val="hybridMultilevel"/>
    <w:tmpl w:val="1C1EF72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7256B"/>
    <w:multiLevelType w:val="hybridMultilevel"/>
    <w:tmpl w:val="5C8CC3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61405F"/>
    <w:multiLevelType w:val="hybridMultilevel"/>
    <w:tmpl w:val="92008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056460">
    <w:abstractNumId w:val="27"/>
  </w:num>
  <w:num w:numId="2" w16cid:durableId="1620650446">
    <w:abstractNumId w:val="7"/>
  </w:num>
  <w:num w:numId="3" w16cid:durableId="1744109824">
    <w:abstractNumId w:val="5"/>
  </w:num>
  <w:num w:numId="4" w16cid:durableId="1395279634">
    <w:abstractNumId w:val="17"/>
  </w:num>
  <w:num w:numId="5" w16cid:durableId="61293033">
    <w:abstractNumId w:val="1"/>
  </w:num>
  <w:num w:numId="6" w16cid:durableId="446042675">
    <w:abstractNumId w:val="13"/>
  </w:num>
  <w:num w:numId="7" w16cid:durableId="875702091">
    <w:abstractNumId w:val="14"/>
  </w:num>
  <w:num w:numId="8" w16cid:durableId="429199809">
    <w:abstractNumId w:val="22"/>
  </w:num>
  <w:num w:numId="9" w16cid:durableId="100029062">
    <w:abstractNumId w:val="16"/>
  </w:num>
  <w:num w:numId="10" w16cid:durableId="1941133646">
    <w:abstractNumId w:val="26"/>
  </w:num>
  <w:num w:numId="11" w16cid:durableId="574507616">
    <w:abstractNumId w:val="28"/>
  </w:num>
  <w:num w:numId="12" w16cid:durableId="1580558262">
    <w:abstractNumId w:val="11"/>
  </w:num>
  <w:num w:numId="13" w16cid:durableId="1730809595">
    <w:abstractNumId w:val="6"/>
  </w:num>
  <w:num w:numId="14" w16cid:durableId="981353837">
    <w:abstractNumId w:val="0"/>
  </w:num>
  <w:num w:numId="15" w16cid:durableId="823813264">
    <w:abstractNumId w:val="23"/>
  </w:num>
  <w:num w:numId="16" w16cid:durableId="1572619753">
    <w:abstractNumId w:val="9"/>
  </w:num>
  <w:num w:numId="17" w16cid:durableId="332687833">
    <w:abstractNumId w:val="21"/>
  </w:num>
  <w:num w:numId="18" w16cid:durableId="371928037">
    <w:abstractNumId w:val="29"/>
  </w:num>
  <w:num w:numId="19" w16cid:durableId="1971743354">
    <w:abstractNumId w:val="4"/>
  </w:num>
  <w:num w:numId="20" w16cid:durableId="845363838">
    <w:abstractNumId w:val="20"/>
  </w:num>
  <w:num w:numId="21" w16cid:durableId="1833787101">
    <w:abstractNumId w:val="3"/>
  </w:num>
  <w:num w:numId="22" w16cid:durableId="223302527">
    <w:abstractNumId w:val="18"/>
  </w:num>
  <w:num w:numId="23" w16cid:durableId="1861242212">
    <w:abstractNumId w:val="8"/>
  </w:num>
  <w:num w:numId="24" w16cid:durableId="659234073">
    <w:abstractNumId w:val="19"/>
  </w:num>
  <w:num w:numId="25" w16cid:durableId="1821540058">
    <w:abstractNumId w:val="12"/>
  </w:num>
  <w:num w:numId="26" w16cid:durableId="1481119959">
    <w:abstractNumId w:val="2"/>
  </w:num>
  <w:num w:numId="27" w16cid:durableId="589391946">
    <w:abstractNumId w:val="10"/>
  </w:num>
  <w:num w:numId="28" w16cid:durableId="1555000035">
    <w:abstractNumId w:val="24"/>
  </w:num>
  <w:num w:numId="29" w16cid:durableId="470631029">
    <w:abstractNumId w:val="15"/>
  </w:num>
  <w:num w:numId="30" w16cid:durableId="20476130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1MzAwNTYyNzKzMDRT0lEKTi0uzszPAykwrgUAT/yamSwAAAA="/>
  </w:docVars>
  <w:rsids>
    <w:rsidRoot w:val="00C245A5"/>
    <w:rsid w:val="00020CDB"/>
    <w:rsid w:val="000353D9"/>
    <w:rsid w:val="00036B68"/>
    <w:rsid w:val="00041BDB"/>
    <w:rsid w:val="00063913"/>
    <w:rsid w:val="000A043C"/>
    <w:rsid w:val="000B2963"/>
    <w:rsid w:val="000B3595"/>
    <w:rsid w:val="000D0C67"/>
    <w:rsid w:val="000E0B85"/>
    <w:rsid w:val="000F4E74"/>
    <w:rsid w:val="001814E7"/>
    <w:rsid w:val="001901F2"/>
    <w:rsid w:val="001C4E5D"/>
    <w:rsid w:val="001C7A81"/>
    <w:rsid w:val="001E0E80"/>
    <w:rsid w:val="0020007F"/>
    <w:rsid w:val="002026A9"/>
    <w:rsid w:val="00206490"/>
    <w:rsid w:val="00212265"/>
    <w:rsid w:val="0023054F"/>
    <w:rsid w:val="00230DB4"/>
    <w:rsid w:val="002711F8"/>
    <w:rsid w:val="00272AC1"/>
    <w:rsid w:val="00275F22"/>
    <w:rsid w:val="002C303F"/>
    <w:rsid w:val="003139F0"/>
    <w:rsid w:val="00314C61"/>
    <w:rsid w:val="00330B65"/>
    <w:rsid w:val="003524FA"/>
    <w:rsid w:val="00355A3F"/>
    <w:rsid w:val="003644BE"/>
    <w:rsid w:val="003A1327"/>
    <w:rsid w:val="003D6373"/>
    <w:rsid w:val="003E70E5"/>
    <w:rsid w:val="00413912"/>
    <w:rsid w:val="00435E40"/>
    <w:rsid w:val="004362D2"/>
    <w:rsid w:val="0049706C"/>
    <w:rsid w:val="004B0EB1"/>
    <w:rsid w:val="00527598"/>
    <w:rsid w:val="00530244"/>
    <w:rsid w:val="005555BE"/>
    <w:rsid w:val="0055777A"/>
    <w:rsid w:val="005832DB"/>
    <w:rsid w:val="005957F5"/>
    <w:rsid w:val="00596F05"/>
    <w:rsid w:val="005F3383"/>
    <w:rsid w:val="00600516"/>
    <w:rsid w:val="006022A8"/>
    <w:rsid w:val="00615BB4"/>
    <w:rsid w:val="0061640D"/>
    <w:rsid w:val="00620A06"/>
    <w:rsid w:val="00630820"/>
    <w:rsid w:val="00643C9C"/>
    <w:rsid w:val="00643FC3"/>
    <w:rsid w:val="006624BC"/>
    <w:rsid w:val="00681A6E"/>
    <w:rsid w:val="00691370"/>
    <w:rsid w:val="006C3730"/>
    <w:rsid w:val="00721961"/>
    <w:rsid w:val="00722853"/>
    <w:rsid w:val="00734E4F"/>
    <w:rsid w:val="0076241E"/>
    <w:rsid w:val="00780DD1"/>
    <w:rsid w:val="0078419E"/>
    <w:rsid w:val="007C78B8"/>
    <w:rsid w:val="007E05A6"/>
    <w:rsid w:val="007F23A4"/>
    <w:rsid w:val="007F5620"/>
    <w:rsid w:val="008360A2"/>
    <w:rsid w:val="008540B1"/>
    <w:rsid w:val="00856CAC"/>
    <w:rsid w:val="00875701"/>
    <w:rsid w:val="00893260"/>
    <w:rsid w:val="008C1B35"/>
    <w:rsid w:val="008D1210"/>
    <w:rsid w:val="0093478B"/>
    <w:rsid w:val="00937438"/>
    <w:rsid w:val="009474F2"/>
    <w:rsid w:val="009555F2"/>
    <w:rsid w:val="009701BB"/>
    <w:rsid w:val="0097286A"/>
    <w:rsid w:val="00975BBF"/>
    <w:rsid w:val="00992B49"/>
    <w:rsid w:val="009942E5"/>
    <w:rsid w:val="009A1D61"/>
    <w:rsid w:val="009D005E"/>
    <w:rsid w:val="009E3E6C"/>
    <w:rsid w:val="00A17396"/>
    <w:rsid w:val="00A5443B"/>
    <w:rsid w:val="00A67E90"/>
    <w:rsid w:val="00AB585E"/>
    <w:rsid w:val="00AC7247"/>
    <w:rsid w:val="00AE0EC3"/>
    <w:rsid w:val="00AE60C3"/>
    <w:rsid w:val="00B23080"/>
    <w:rsid w:val="00B42BED"/>
    <w:rsid w:val="00B46B86"/>
    <w:rsid w:val="00B573DA"/>
    <w:rsid w:val="00B6131F"/>
    <w:rsid w:val="00B844AB"/>
    <w:rsid w:val="00BA411B"/>
    <w:rsid w:val="00BC0A56"/>
    <w:rsid w:val="00BD58E6"/>
    <w:rsid w:val="00C00D5E"/>
    <w:rsid w:val="00C02133"/>
    <w:rsid w:val="00C245A5"/>
    <w:rsid w:val="00C25DB2"/>
    <w:rsid w:val="00C4149D"/>
    <w:rsid w:val="00C64136"/>
    <w:rsid w:val="00C6781F"/>
    <w:rsid w:val="00C81B29"/>
    <w:rsid w:val="00D04257"/>
    <w:rsid w:val="00D32737"/>
    <w:rsid w:val="00D6444B"/>
    <w:rsid w:val="00DA4996"/>
    <w:rsid w:val="00DA7A3C"/>
    <w:rsid w:val="00DD237E"/>
    <w:rsid w:val="00DD639A"/>
    <w:rsid w:val="00E012D8"/>
    <w:rsid w:val="00E13555"/>
    <w:rsid w:val="00E160FA"/>
    <w:rsid w:val="00E24255"/>
    <w:rsid w:val="00E26590"/>
    <w:rsid w:val="00E96697"/>
    <w:rsid w:val="00EB6E39"/>
    <w:rsid w:val="00ED4FAD"/>
    <w:rsid w:val="00EF51FC"/>
    <w:rsid w:val="00F44523"/>
    <w:rsid w:val="00F46DD2"/>
    <w:rsid w:val="00F5517A"/>
    <w:rsid w:val="00F60CBD"/>
    <w:rsid w:val="00FC0401"/>
    <w:rsid w:val="00FD1095"/>
    <w:rsid w:val="00FF708D"/>
    <w:rsid w:val="26AA6033"/>
    <w:rsid w:val="274D2A10"/>
    <w:rsid w:val="4CDC8555"/>
    <w:rsid w:val="531687FE"/>
    <w:rsid w:val="587DF1B2"/>
    <w:rsid w:val="5B99FDC1"/>
    <w:rsid w:val="708920BD"/>
    <w:rsid w:val="7939B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87C7A1"/>
  <w15:chartTrackingRefBased/>
  <w15:docId w15:val="{44173687-818D-B948-8F5D-A282983B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E5D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063913"/>
    <w:pPr>
      <w:keepNext/>
      <w:keepLines/>
      <w:spacing w:before="360" w:after="0" w:line="259" w:lineRule="auto"/>
      <w:outlineLvl w:val="0"/>
    </w:pPr>
    <w:rPr>
      <w:rFonts w:asciiTheme="majorHAnsi" w:eastAsiaTheme="majorEastAsia" w:hAnsiTheme="majorHAnsi" w:cstheme="majorBidi"/>
      <w:bCs/>
      <w:color w:val="218D58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4E5D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171FF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4E5D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212121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4E5D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4E5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4E5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7171FF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4E5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4E5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4E5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3913"/>
    <w:rPr>
      <w:rFonts w:asciiTheme="majorHAnsi" w:eastAsiaTheme="majorEastAsia" w:hAnsiTheme="majorHAnsi" w:cstheme="majorBidi"/>
      <w:bCs/>
      <w:color w:val="218D58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C4E5D"/>
    <w:rPr>
      <w:rFonts w:eastAsiaTheme="majorEastAsia" w:cstheme="majorBidi"/>
      <w:b/>
      <w:bCs/>
      <w:color w:val="7171FF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4E5D"/>
    <w:rPr>
      <w:rFonts w:asciiTheme="majorHAnsi" w:eastAsiaTheme="majorEastAsia" w:hAnsiTheme="majorHAnsi" w:cstheme="majorBidi"/>
      <w:bCs/>
      <w:color w:val="212121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C4E5D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4E5D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4E5D"/>
    <w:rPr>
      <w:rFonts w:asciiTheme="majorHAnsi" w:eastAsiaTheme="majorEastAsia" w:hAnsiTheme="majorHAnsi" w:cstheme="majorBidi"/>
      <w:iCs/>
      <w:color w:val="7171F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4E5D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4E5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4E5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4E5D"/>
    <w:pPr>
      <w:spacing w:line="240" w:lineRule="auto"/>
    </w:pPr>
    <w:rPr>
      <w:rFonts w:asciiTheme="majorHAnsi" w:eastAsiaTheme="minorEastAsia" w:hAnsiTheme="majorHAnsi"/>
      <w:bCs/>
      <w:smallCaps/>
      <w:color w:val="212121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C4E5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212121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C4E5D"/>
    <w:rPr>
      <w:rFonts w:asciiTheme="majorHAnsi" w:eastAsiaTheme="majorEastAsia" w:hAnsiTheme="majorHAnsi" w:cstheme="majorBidi"/>
      <w:color w:val="212121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E5D"/>
    <w:pPr>
      <w:numPr>
        <w:ilvl w:val="1"/>
      </w:numPr>
    </w:pPr>
    <w:rPr>
      <w:rFonts w:eastAsiaTheme="majorEastAsia" w:cstheme="majorBidi"/>
      <w:iCs/>
      <w:color w:val="212121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E5D"/>
    <w:rPr>
      <w:rFonts w:eastAsiaTheme="majorEastAsia" w:cstheme="majorBidi"/>
      <w:iCs/>
      <w:color w:val="212121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1C4E5D"/>
    <w:rPr>
      <w:b w:val="0"/>
      <w:bCs/>
      <w:i/>
      <w:color w:val="212121" w:themeColor="text2"/>
    </w:rPr>
  </w:style>
  <w:style w:type="character" w:styleId="Emphasis">
    <w:name w:val="Emphasis"/>
    <w:basedOn w:val="DefaultParagraphFont"/>
    <w:uiPriority w:val="20"/>
    <w:qFormat/>
    <w:rsid w:val="001C4E5D"/>
    <w:rPr>
      <w:b/>
      <w:i/>
      <w:iCs/>
    </w:rPr>
  </w:style>
  <w:style w:type="paragraph" w:styleId="NoSpacing">
    <w:name w:val="No Spacing"/>
    <w:link w:val="NoSpacingChar"/>
    <w:uiPriority w:val="1"/>
    <w:qFormat/>
    <w:rsid w:val="001C4E5D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C4E5D"/>
  </w:style>
  <w:style w:type="paragraph" w:styleId="ListParagraph">
    <w:name w:val="List Paragraph"/>
    <w:basedOn w:val="Normal"/>
    <w:uiPriority w:val="34"/>
    <w:qFormat/>
    <w:rsid w:val="001C4E5D"/>
    <w:pPr>
      <w:spacing w:line="240" w:lineRule="auto"/>
      <w:ind w:left="720" w:hanging="288"/>
      <w:contextualSpacing/>
    </w:pPr>
    <w:rPr>
      <w:color w:val="212121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1C4E5D"/>
    <w:pPr>
      <w:spacing w:after="0" w:line="360" w:lineRule="auto"/>
      <w:jc w:val="center"/>
    </w:pPr>
    <w:rPr>
      <w:rFonts w:eastAsiaTheme="minorEastAsia"/>
      <w:b/>
      <w:i/>
      <w:iCs/>
      <w:color w:val="7171FF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C4E5D"/>
    <w:rPr>
      <w:rFonts w:eastAsiaTheme="minorEastAsia"/>
      <w:b/>
      <w:i/>
      <w:iCs/>
      <w:color w:val="7171FF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4E5D"/>
    <w:pPr>
      <w:pBdr>
        <w:top w:val="single" w:sz="36" w:space="8" w:color="7171FF" w:themeColor="accent1"/>
        <w:left w:val="single" w:sz="36" w:space="8" w:color="7171FF" w:themeColor="accent1"/>
        <w:bottom w:val="single" w:sz="36" w:space="8" w:color="7171FF" w:themeColor="accent1"/>
        <w:right w:val="single" w:sz="36" w:space="8" w:color="7171FF" w:themeColor="accent1"/>
      </w:pBdr>
      <w:shd w:val="clear" w:color="auto" w:fill="7171FF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4E5D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171FF" w:themeFill="accent1"/>
    </w:rPr>
  </w:style>
  <w:style w:type="character" w:styleId="SubtleEmphasis">
    <w:name w:val="Subtle Emphasis"/>
    <w:basedOn w:val="DefaultParagraphFont"/>
    <w:uiPriority w:val="19"/>
    <w:qFormat/>
    <w:rsid w:val="001C4E5D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1C4E5D"/>
    <w:rPr>
      <w:b/>
      <w:bCs/>
      <w:i/>
      <w:iCs/>
      <w:color w:val="7171FF" w:themeColor="accent1"/>
    </w:rPr>
  </w:style>
  <w:style w:type="character" w:styleId="SubtleReference">
    <w:name w:val="Subtle Reference"/>
    <w:basedOn w:val="DefaultParagraphFont"/>
    <w:uiPriority w:val="31"/>
    <w:qFormat/>
    <w:rsid w:val="001C4E5D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1C4E5D"/>
    <w:rPr>
      <w:b w:val="0"/>
      <w:bCs/>
      <w:smallCaps/>
      <w:color w:val="7171FF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C4E5D"/>
    <w:rPr>
      <w:b/>
      <w:bCs/>
      <w:caps/>
      <w:smallCaps w:val="0"/>
      <w:color w:val="212121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4E5D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1C4E5D"/>
    <w:rPr>
      <w:b/>
      <w: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245A5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A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24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5A5"/>
    <w:rPr>
      <w:sz w:val="21"/>
    </w:rPr>
  </w:style>
  <w:style w:type="paragraph" w:styleId="Footer">
    <w:name w:val="footer"/>
    <w:basedOn w:val="Normal"/>
    <w:link w:val="FooterChar"/>
    <w:uiPriority w:val="99"/>
    <w:unhideWhenUsed/>
    <w:rsid w:val="00C245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5A5"/>
    <w:rPr>
      <w:sz w:val="21"/>
    </w:rPr>
  </w:style>
  <w:style w:type="paragraph" w:styleId="NormalWeb">
    <w:name w:val="Normal (Web)"/>
    <w:basedOn w:val="Normal"/>
    <w:uiPriority w:val="99"/>
    <w:semiHidden/>
    <w:unhideWhenUsed/>
    <w:rsid w:val="00036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5">
    <w:name w:val="Grid Table 1 Light Accent 5"/>
    <w:basedOn w:val="TableNormal"/>
    <w:uiPriority w:val="46"/>
    <w:rsid w:val="003644BE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F9DAAE" w:themeColor="accent5" w:themeTint="66"/>
        <w:left w:val="single" w:sz="4" w:space="0" w:color="F9DAAE" w:themeColor="accent5" w:themeTint="66"/>
        <w:bottom w:val="single" w:sz="4" w:space="0" w:color="F9DAAE" w:themeColor="accent5" w:themeTint="66"/>
        <w:right w:val="single" w:sz="4" w:space="0" w:color="F9DAAE" w:themeColor="accent5" w:themeTint="66"/>
        <w:insideH w:val="single" w:sz="4" w:space="0" w:color="F9DAAE" w:themeColor="accent5" w:themeTint="66"/>
        <w:insideV w:val="single" w:sz="4" w:space="0" w:color="F9DAA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88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88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330B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93260"/>
    <w:rPr>
      <w:color w:val="A5A5A5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C78B8"/>
  </w:style>
  <w:style w:type="character" w:customStyle="1" w:styleId="normaltextrun">
    <w:name w:val="normaltextrun"/>
    <w:basedOn w:val="DefaultParagraphFont"/>
    <w:rsid w:val="00A17396"/>
  </w:style>
  <w:style w:type="paragraph" w:customStyle="1" w:styleId="text-body">
    <w:name w:val="text-body"/>
    <w:basedOn w:val="Normal"/>
    <w:rsid w:val="00A17396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4"/>
    </w:rPr>
  </w:style>
  <w:style w:type="paragraph" w:customStyle="1" w:styleId="paragraph">
    <w:name w:val="paragraph"/>
    <w:basedOn w:val="Normal"/>
    <w:rsid w:val="00A17396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4"/>
    </w:rPr>
  </w:style>
  <w:style w:type="character" w:customStyle="1" w:styleId="contentcontrolboundarysink">
    <w:name w:val="contentcontrolboundarysink"/>
    <w:basedOn w:val="DefaultParagraphFont"/>
    <w:rsid w:val="00A17396"/>
  </w:style>
  <w:style w:type="character" w:customStyle="1" w:styleId="eop">
    <w:name w:val="eop"/>
    <w:basedOn w:val="DefaultParagraphFont"/>
    <w:rsid w:val="00A1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Event Leadership Institute">
      <a:dk1>
        <a:srgbClr val="000000"/>
      </a:dk1>
      <a:lt1>
        <a:srgbClr val="FFFFFF"/>
      </a:lt1>
      <a:dk2>
        <a:srgbClr val="212121"/>
      </a:dk2>
      <a:lt2>
        <a:srgbClr val="555555"/>
      </a:lt2>
      <a:accent1>
        <a:srgbClr val="7171FF"/>
      </a:accent1>
      <a:accent2>
        <a:srgbClr val="DB3476"/>
      </a:accent2>
      <a:accent3>
        <a:srgbClr val="69A2CA"/>
      </a:accent3>
      <a:accent4>
        <a:srgbClr val="C2CE38"/>
      </a:accent4>
      <a:accent5>
        <a:srgbClr val="F1A536"/>
      </a:accent5>
      <a:accent6>
        <a:srgbClr val="EB9C5A"/>
      </a:accent6>
      <a:hlink>
        <a:srgbClr val="8F8F8F"/>
      </a:hlink>
      <a:folHlink>
        <a:srgbClr val="A5A5A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AC837F98-A4C0-3644-B76D-B9D688EA9B32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B3F0F6EDF8BE4EA2E3FBE208CF01CC" ma:contentTypeVersion="21" ma:contentTypeDescription="Create a new document." ma:contentTypeScope="" ma:versionID="6883786c338de75ff0d9ceb0774023dd">
  <xsd:schema xmlns:xsd="http://www.w3.org/2001/XMLSchema" xmlns:xs="http://www.w3.org/2001/XMLSchema" xmlns:p="http://schemas.microsoft.com/office/2006/metadata/properties" xmlns:ns2="0b8f6825-98f2-49f6-8b32-0244b73b1499" xmlns:ns3="922fbeed-8243-47bc-ba6b-7206a56ba43f" targetNamespace="http://schemas.microsoft.com/office/2006/metadata/properties" ma:root="true" ma:fieldsID="8b6e6f110c061dcb6d65d8b32ae9afe6" ns2:_="" ns3:_="">
    <xsd:import namespace="0b8f6825-98f2-49f6-8b32-0244b73b1499"/>
    <xsd:import namespace="922fbeed-8243-47bc-ba6b-7206a56ba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Couldthisbesalvaged_x003f_" minOccurs="0"/>
                <xsd:element ref="ns2:LearningLibra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f6825-98f2-49f6-8b32-0244b73b14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ec353e8-2d57-4fe0-aa60-1e27a58d0f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uldthisbesalvaged_x003f_" ma:index="26" nillable="true" ma:displayName="Can we fix?" ma:format="Dropdown" ma:internalName="Couldthisbesalvaged_x003f_">
      <xsd:simpleType>
        <xsd:restriction base="dms:Text">
          <xsd:maxLength value="255"/>
        </xsd:restriction>
      </xsd:simpleType>
    </xsd:element>
    <xsd:element name="LearningLibrary" ma:index="27" nillable="true" ma:displayName="Learning Library" ma:format="Dropdown" ma:internalName="LearningLibrary">
      <xsd:simpleType>
        <xsd:restriction base="dms:Choice">
          <xsd:enumeration value="Good Choice"/>
          <xsd:enumeration value="Maybe"/>
          <xsd:enumeration value="Do Not Pos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fbeed-8243-47bc-ba6b-7206a56ba4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508c801-95be-4af3-b0a9-5f345f94b0f0}" ma:internalName="TaxCatchAll" ma:showField="CatchAllData" ma:web="922fbeed-8243-47bc-ba6b-7206a56ba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f6825-98f2-49f6-8b32-0244b73b1499">
      <Terms xmlns="http://schemas.microsoft.com/office/infopath/2007/PartnerControls"/>
    </lcf76f155ced4ddcb4097134ff3c332f>
    <TaxCatchAll xmlns="922fbeed-8243-47bc-ba6b-7206a56ba43f" xsi:nil="true"/>
    <Couldthisbesalvaged_x003f_ xmlns="0b8f6825-98f2-49f6-8b32-0244b73b1499" xsi:nil="true"/>
    <SharedWithUsers xmlns="922fbeed-8243-47bc-ba6b-7206a56ba43f">
      <UserInfo>
        <DisplayName>Tammy Moore (Kockaya)</DisplayName>
        <AccountId>8662</AccountId>
        <AccountType/>
      </UserInfo>
    </SharedWithUsers>
    <LearningLibrary xmlns="0b8f6825-98f2-49f6-8b32-0244b73b1499" xsi:nil="true"/>
  </documentManagement>
</p:properties>
</file>

<file path=customXml/itemProps1.xml><?xml version="1.0" encoding="utf-8"?>
<ds:datastoreItem xmlns:ds="http://schemas.openxmlformats.org/officeDocument/2006/customXml" ds:itemID="{6E3E71F2-6089-42CF-ACA2-D763F182A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f6825-98f2-49f6-8b32-0244b73b1499"/>
    <ds:schemaRef ds:uri="922fbeed-8243-47bc-ba6b-7206a56ba4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20F109-4558-4150-B611-7451CCA9A7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A26451-3CE1-4295-B7E5-569D1B000D59}">
  <ds:schemaRefs>
    <ds:schemaRef ds:uri="http://schemas.microsoft.com/office/2006/metadata/properties"/>
    <ds:schemaRef ds:uri="http://schemas.microsoft.com/office/infopath/2007/PartnerControls"/>
    <ds:schemaRef ds:uri="0b8f6825-98f2-49f6-8b32-0244b73b1499"/>
    <ds:schemaRef ds:uri="922fbeed-8243-47bc-ba6b-7206a56ba43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1108</Words>
  <Characters>6318</Characters>
  <Application>Microsoft Office Word</Application>
  <DocSecurity>0</DocSecurity>
  <Lines>52</Lines>
  <Paragraphs>14</Paragraphs>
  <ScaleCrop>false</ScaleCrop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Art &amp; Science of Event Measurement</dc:title>
  <dc:subject/>
  <dc:creator>Vinnu Deshetty &amp; Tammy Moore, CMP, CMM</dc:creator>
  <cp:keywords/>
  <dc:description/>
  <cp:lastModifiedBy>Vinnu Deshetty</cp:lastModifiedBy>
  <cp:revision>2</cp:revision>
  <dcterms:created xsi:type="dcterms:W3CDTF">2024-09-25T16:55:00Z</dcterms:created>
  <dcterms:modified xsi:type="dcterms:W3CDTF">2024-09-25T16:55:00Z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documentId_3404</vt:lpwstr>
  </property>
  <property fmtid="{D5CDD505-2E9C-101B-9397-08002B2CF9AE}" pid="3" name="grammarly_documentContext">
    <vt:lpwstr>{"goals":[],"domain":"general","emotions":[],"dialect":"american"}</vt:lpwstr>
  </property>
  <property fmtid="{D5CDD505-2E9C-101B-9397-08002B2CF9AE}" pid="4" name="ContentTypeId">
    <vt:lpwstr>0x0101009BB3F0F6EDF8BE4EA2E3FBE208CF01CC</vt:lpwstr>
  </property>
  <property fmtid="{D5CDD505-2E9C-101B-9397-08002B2CF9AE}" pid="5" name="MediaServiceImageTags">
    <vt:lpwstr/>
  </property>
  <property fmtid="{D5CDD505-2E9C-101B-9397-08002B2CF9AE}" pid="6" name="GrammarlyDocumentId">
    <vt:lpwstr>9ff5592468030f267eeb76454e490d5583e5e7f312b98c18474ad874c70cd11d</vt:lpwstr>
  </property>
</Properties>
</file>